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8B32" w14:textId="77777777" w:rsidR="007E62FF" w:rsidRPr="007E62FF" w:rsidRDefault="007E62FF" w:rsidP="007E62FF">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5B2BDE6B" w14:textId="77777777" w:rsidR="007E62FF" w:rsidRPr="007E62FF" w:rsidRDefault="007E62FF" w:rsidP="007E62F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7E62FF">
        <w:rPr>
          <w:rFonts w:ascii="Times New Roman" w:eastAsia="Times New Roman" w:hAnsi="Times New Roman" w:cs="Times New Roman"/>
          <w:b/>
          <w:bCs/>
          <w:caps/>
          <w:kern w:val="0"/>
          <w:sz w:val="24"/>
          <w:szCs w:val="24"/>
          <w14:ligatures w14:val="none"/>
        </w:rPr>
        <w:t>paslaugų pirkimo-pardavimo sutarties Specialiosios sąlygos</w:t>
      </w:r>
    </w:p>
    <w:p w14:paraId="3D00A63B" w14:textId="77777777" w:rsidR="007E62FF" w:rsidRPr="007E62FF" w:rsidRDefault="007E62FF" w:rsidP="007E62F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p>
    <w:p w14:paraId="5A109CAB" w14:textId="77777777" w:rsidR="007E62FF" w:rsidRPr="007E62FF" w:rsidRDefault="007E62FF" w:rsidP="007E62FF">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E62FF" w:rsidRPr="007E62FF" w14:paraId="0C4BB20B" w14:textId="77777777" w:rsidTr="009525C4">
        <w:tc>
          <w:tcPr>
            <w:tcW w:w="2448" w:type="dxa"/>
          </w:tcPr>
          <w:p w14:paraId="4A5726A2" w14:textId="77777777" w:rsidR="007E62FF" w:rsidRPr="007E62FF" w:rsidRDefault="007E62FF" w:rsidP="007E62FF">
            <w:pPr>
              <w:spacing w:after="0" w:line="240" w:lineRule="auto"/>
              <w:jc w:val="both"/>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Sutarties pavadinimas</w:t>
            </w:r>
          </w:p>
        </w:tc>
        <w:tc>
          <w:tcPr>
            <w:tcW w:w="7110" w:type="dxa"/>
            <w:gridSpan w:val="3"/>
          </w:tcPr>
          <w:p w14:paraId="0C71FEE1" w14:textId="37A36418" w:rsidR="007E62FF" w:rsidRPr="004B4BF7" w:rsidRDefault="004B4BF7" w:rsidP="004B4BF7">
            <w:pPr>
              <w:pStyle w:val="Heading"/>
              <w:jc w:val="center"/>
              <w:rPr>
                <w:color w:val="000000" w:themeColor="text1"/>
                <w:lang w:val="lt-LT"/>
              </w:rPr>
            </w:pPr>
            <w:r w:rsidRPr="00BE4004">
              <w:rPr>
                <w:color w:val="000000" w:themeColor="text1"/>
                <w:lang w:val="lt-LT"/>
              </w:rPr>
              <w:t>Turto vertės nustatymas akcijų perleidimo tikslais (turto vertės nustatymas akcijomis</w:t>
            </w:r>
            <w:r>
              <w:rPr>
                <w:color w:val="000000" w:themeColor="text1"/>
                <w:lang w:val="lt-LT"/>
              </w:rPr>
              <w:t>)</w:t>
            </w:r>
          </w:p>
        </w:tc>
      </w:tr>
      <w:tr w:rsidR="007E62FF" w:rsidRPr="007E62FF" w14:paraId="5C5A490B" w14:textId="77777777" w:rsidTr="009525C4">
        <w:tc>
          <w:tcPr>
            <w:tcW w:w="2448" w:type="dxa"/>
          </w:tcPr>
          <w:p w14:paraId="4EF9FB3B" w14:textId="77777777" w:rsidR="007E62FF" w:rsidRPr="007E62FF" w:rsidRDefault="007E62FF" w:rsidP="007E62FF">
            <w:pPr>
              <w:spacing w:after="0" w:line="240" w:lineRule="auto"/>
              <w:jc w:val="both"/>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Sutarties data</w:t>
            </w:r>
          </w:p>
        </w:tc>
        <w:tc>
          <w:tcPr>
            <w:tcW w:w="2177" w:type="dxa"/>
          </w:tcPr>
          <w:p w14:paraId="6727D8DA" w14:textId="77777777" w:rsidR="007E62FF" w:rsidRPr="007E62FF" w:rsidRDefault="007E62FF" w:rsidP="007E62FF">
            <w:pPr>
              <w:spacing w:after="0" w:line="240" w:lineRule="auto"/>
              <w:jc w:val="both"/>
              <w:rPr>
                <w:rFonts w:ascii="Times New Roman" w:eastAsia="Times New Roman" w:hAnsi="Times New Roman" w:cs="Times New Roman"/>
                <w:sz w:val="24"/>
                <w:szCs w:val="24"/>
                <w14:ligatures w14:val="none"/>
              </w:rPr>
            </w:pPr>
          </w:p>
        </w:tc>
        <w:tc>
          <w:tcPr>
            <w:tcW w:w="2362" w:type="dxa"/>
          </w:tcPr>
          <w:p w14:paraId="7EB71BE7" w14:textId="77777777" w:rsidR="007E62FF" w:rsidRPr="007E62FF" w:rsidRDefault="007E62FF" w:rsidP="007E62FF">
            <w:pPr>
              <w:spacing w:after="0" w:line="240" w:lineRule="auto"/>
              <w:jc w:val="both"/>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Sutarties numeris</w:t>
            </w:r>
          </w:p>
        </w:tc>
        <w:tc>
          <w:tcPr>
            <w:tcW w:w="2571" w:type="dxa"/>
          </w:tcPr>
          <w:p w14:paraId="51B65EA9" w14:textId="77777777" w:rsidR="007E62FF" w:rsidRPr="007E62FF" w:rsidRDefault="007E62FF" w:rsidP="007E62FF">
            <w:pPr>
              <w:spacing w:after="0" w:line="240" w:lineRule="auto"/>
              <w:jc w:val="both"/>
              <w:rPr>
                <w:rFonts w:ascii="Times New Roman" w:eastAsia="Times New Roman" w:hAnsi="Times New Roman" w:cs="Times New Roman"/>
                <w:sz w:val="24"/>
                <w:szCs w:val="24"/>
                <w14:ligatures w14:val="none"/>
              </w:rPr>
            </w:pPr>
          </w:p>
        </w:tc>
      </w:tr>
    </w:tbl>
    <w:p w14:paraId="0EB1080F" w14:textId="77777777" w:rsidR="007E62FF" w:rsidRPr="007E62FF" w:rsidRDefault="007E62FF" w:rsidP="007E62FF">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E62FF" w:rsidRPr="007E62FF" w14:paraId="5EE12032" w14:textId="77777777" w:rsidTr="009525C4">
        <w:tc>
          <w:tcPr>
            <w:tcW w:w="9558" w:type="dxa"/>
            <w:gridSpan w:val="3"/>
          </w:tcPr>
          <w:p w14:paraId="388EF1DB"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 SUTARTIES ŠALYS</w:t>
            </w:r>
          </w:p>
        </w:tc>
      </w:tr>
      <w:tr w:rsidR="00DD1CEB" w:rsidRPr="007E62FF" w14:paraId="6A51E1AF" w14:textId="77777777" w:rsidTr="009525C4">
        <w:tc>
          <w:tcPr>
            <w:tcW w:w="2808" w:type="dxa"/>
            <w:vMerge w:val="restart"/>
          </w:tcPr>
          <w:p w14:paraId="7D9CFC7F" w14:textId="77777777" w:rsidR="00DD1CEB" w:rsidRPr="007E62FF" w:rsidRDefault="00DD1CEB" w:rsidP="00DD1CEB">
            <w:pPr>
              <w:spacing w:after="0" w:line="240" w:lineRule="auto"/>
              <w:jc w:val="center"/>
              <w:rPr>
                <w:rFonts w:ascii="Times New Roman" w:eastAsia="Times New Roman" w:hAnsi="Times New Roman" w:cs="Times New Roman"/>
                <w:b/>
                <w:sz w:val="24"/>
                <w:szCs w:val="24"/>
                <w14:ligatures w14:val="none"/>
              </w:rPr>
            </w:pPr>
          </w:p>
          <w:p w14:paraId="0A8F8847" w14:textId="77777777" w:rsidR="00DD1CEB" w:rsidRPr="007E62FF" w:rsidRDefault="00DD1CEB" w:rsidP="00DD1CEB">
            <w:pPr>
              <w:spacing w:after="0" w:line="240" w:lineRule="auto"/>
              <w:jc w:val="center"/>
              <w:rPr>
                <w:rFonts w:ascii="Times New Roman" w:eastAsia="Times New Roman" w:hAnsi="Times New Roman" w:cs="Times New Roman"/>
                <w:b/>
                <w:sz w:val="24"/>
                <w:szCs w:val="24"/>
                <w14:ligatures w14:val="none"/>
              </w:rPr>
            </w:pPr>
          </w:p>
          <w:p w14:paraId="3F6BD440" w14:textId="77777777" w:rsidR="00DD1CEB" w:rsidRPr="007E62FF" w:rsidRDefault="00DD1CEB" w:rsidP="00DD1CEB">
            <w:pPr>
              <w:spacing w:after="0" w:line="240" w:lineRule="auto"/>
              <w:jc w:val="center"/>
              <w:rPr>
                <w:rFonts w:ascii="Times New Roman" w:eastAsia="Times New Roman" w:hAnsi="Times New Roman" w:cs="Times New Roman"/>
                <w:b/>
                <w:sz w:val="24"/>
                <w:szCs w:val="24"/>
                <w14:ligatures w14:val="none"/>
              </w:rPr>
            </w:pPr>
          </w:p>
          <w:p w14:paraId="26BA6787" w14:textId="77777777" w:rsidR="00DD1CEB" w:rsidRPr="007E62FF" w:rsidRDefault="00DD1CEB" w:rsidP="00DD1CEB">
            <w:pPr>
              <w:spacing w:after="0" w:line="240" w:lineRule="auto"/>
              <w:rPr>
                <w:rFonts w:ascii="Times New Roman" w:eastAsia="Times New Roman" w:hAnsi="Times New Roman" w:cs="Times New Roman"/>
                <w:b/>
                <w:sz w:val="24"/>
                <w:szCs w:val="24"/>
                <w14:ligatures w14:val="none"/>
              </w:rPr>
            </w:pPr>
          </w:p>
          <w:p w14:paraId="58227C6F" w14:textId="77777777" w:rsidR="00DD1CEB" w:rsidRPr="007E62FF" w:rsidRDefault="00DD1CEB" w:rsidP="00DD1CEB">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1.1. Pirkėjas</w:t>
            </w:r>
          </w:p>
        </w:tc>
        <w:tc>
          <w:tcPr>
            <w:tcW w:w="3240" w:type="dxa"/>
          </w:tcPr>
          <w:p w14:paraId="3E0C98B9"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1.1.1. Pavadinimas</w:t>
            </w:r>
          </w:p>
        </w:tc>
        <w:tc>
          <w:tcPr>
            <w:tcW w:w="3510" w:type="dxa"/>
          </w:tcPr>
          <w:p w14:paraId="044BC85A" w14:textId="02ADD5E2"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Šalčininkų rajono savivaldybės administracija</w:t>
            </w:r>
          </w:p>
        </w:tc>
      </w:tr>
      <w:tr w:rsidR="00DD1CEB" w:rsidRPr="007E62FF" w14:paraId="606A567B" w14:textId="77777777" w:rsidTr="009525C4">
        <w:tc>
          <w:tcPr>
            <w:tcW w:w="2808" w:type="dxa"/>
            <w:vMerge/>
          </w:tcPr>
          <w:p w14:paraId="624BF13B"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16724B8A"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1.1.2. Juridinio asmens kodas</w:t>
            </w:r>
          </w:p>
        </w:tc>
        <w:tc>
          <w:tcPr>
            <w:tcW w:w="3510" w:type="dxa"/>
          </w:tcPr>
          <w:p w14:paraId="39C89E36" w14:textId="61F2F712"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188718713</w:t>
            </w:r>
          </w:p>
        </w:tc>
      </w:tr>
      <w:tr w:rsidR="00DD1CEB" w:rsidRPr="007E62FF" w14:paraId="6B4AD87E" w14:textId="77777777" w:rsidTr="009525C4">
        <w:tc>
          <w:tcPr>
            <w:tcW w:w="2808" w:type="dxa"/>
            <w:vMerge/>
          </w:tcPr>
          <w:p w14:paraId="6A8496DB"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7B9C3828"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1.1.3. Adresas</w:t>
            </w:r>
          </w:p>
        </w:tc>
        <w:tc>
          <w:tcPr>
            <w:tcW w:w="3510" w:type="dxa"/>
          </w:tcPr>
          <w:p w14:paraId="33234640" w14:textId="40FD61AE"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Vilniaus g. 49, LT- 17116 Šalčininkai</w:t>
            </w:r>
          </w:p>
        </w:tc>
      </w:tr>
      <w:tr w:rsidR="00DD1CEB" w:rsidRPr="007E62FF" w14:paraId="03D97CCA" w14:textId="77777777" w:rsidTr="009525C4">
        <w:tc>
          <w:tcPr>
            <w:tcW w:w="2808" w:type="dxa"/>
            <w:vMerge/>
          </w:tcPr>
          <w:p w14:paraId="31605269"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57464AB4"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1.1.4. PVM mokėtojo kodas</w:t>
            </w:r>
          </w:p>
        </w:tc>
        <w:tc>
          <w:tcPr>
            <w:tcW w:w="3510" w:type="dxa"/>
          </w:tcPr>
          <w:p w14:paraId="3EACBCF3" w14:textId="53992F85"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w:t>
            </w:r>
          </w:p>
        </w:tc>
      </w:tr>
      <w:tr w:rsidR="00DD1CEB" w:rsidRPr="007E62FF" w14:paraId="0295FC25" w14:textId="77777777" w:rsidTr="009525C4">
        <w:tc>
          <w:tcPr>
            <w:tcW w:w="2808" w:type="dxa"/>
            <w:vMerge/>
          </w:tcPr>
          <w:p w14:paraId="499501F0"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747822A2"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1.1.5. Atsiskaitomoji sąskaita</w:t>
            </w:r>
          </w:p>
        </w:tc>
        <w:tc>
          <w:tcPr>
            <w:tcW w:w="3510" w:type="dxa"/>
          </w:tcPr>
          <w:p w14:paraId="3FD5A7DF" w14:textId="36C0DCF4"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LT504010044400000089</w:t>
            </w:r>
          </w:p>
        </w:tc>
      </w:tr>
      <w:tr w:rsidR="00DD1CEB" w:rsidRPr="007E62FF" w14:paraId="2AFA467D" w14:textId="77777777" w:rsidTr="009525C4">
        <w:tc>
          <w:tcPr>
            <w:tcW w:w="2808" w:type="dxa"/>
            <w:vMerge/>
          </w:tcPr>
          <w:p w14:paraId="4EF6BAA8"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6A63A71B"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1.1.6. Bankas, banko kodas</w:t>
            </w:r>
          </w:p>
        </w:tc>
        <w:tc>
          <w:tcPr>
            <w:tcW w:w="3510" w:type="dxa"/>
          </w:tcPr>
          <w:p w14:paraId="1FE95C1A" w14:textId="77777777" w:rsidR="00DD1CEB" w:rsidRPr="00DD1CEB" w:rsidRDefault="00DD1CEB" w:rsidP="00DD1CEB">
            <w:pPr>
              <w:spacing w:after="0"/>
              <w:jc w:val="center"/>
              <w:rPr>
                <w:rFonts w:ascii="Times New Roman" w:hAnsi="Times New Roman" w:cs="Times New Roman"/>
                <w:sz w:val="24"/>
                <w:szCs w:val="24"/>
              </w:rPr>
            </w:pPr>
            <w:r w:rsidRPr="00DD1CEB">
              <w:rPr>
                <w:rFonts w:ascii="Times New Roman" w:hAnsi="Times New Roman" w:cs="Times New Roman"/>
                <w:sz w:val="24"/>
                <w:szCs w:val="24"/>
              </w:rPr>
              <w:t xml:space="preserve">AB </w:t>
            </w:r>
            <w:proofErr w:type="spellStart"/>
            <w:r w:rsidRPr="00DD1CEB">
              <w:rPr>
                <w:rFonts w:ascii="Times New Roman" w:hAnsi="Times New Roman" w:cs="Times New Roman"/>
                <w:sz w:val="24"/>
                <w:szCs w:val="24"/>
              </w:rPr>
              <w:t>Luminor</w:t>
            </w:r>
            <w:proofErr w:type="spellEnd"/>
            <w:r w:rsidRPr="00DD1CEB">
              <w:rPr>
                <w:rFonts w:ascii="Times New Roman" w:hAnsi="Times New Roman" w:cs="Times New Roman"/>
                <w:sz w:val="24"/>
                <w:szCs w:val="24"/>
              </w:rPr>
              <w:t xml:space="preserve"> bankas, </w:t>
            </w:r>
          </w:p>
          <w:p w14:paraId="0C0EB31E" w14:textId="567F14A8"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banko kodas 40100</w:t>
            </w:r>
          </w:p>
        </w:tc>
      </w:tr>
      <w:tr w:rsidR="00DD1CEB" w:rsidRPr="007E62FF" w14:paraId="47A5FFA6" w14:textId="77777777" w:rsidTr="009525C4">
        <w:tc>
          <w:tcPr>
            <w:tcW w:w="2808" w:type="dxa"/>
            <w:vMerge/>
          </w:tcPr>
          <w:p w14:paraId="5E6EF2EA"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6169DC1D"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1.1.7. Telefonas</w:t>
            </w:r>
          </w:p>
        </w:tc>
        <w:tc>
          <w:tcPr>
            <w:tcW w:w="3510" w:type="dxa"/>
          </w:tcPr>
          <w:p w14:paraId="352E2DF6" w14:textId="6448483F"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(0 380) 51 223</w:t>
            </w:r>
          </w:p>
        </w:tc>
      </w:tr>
      <w:tr w:rsidR="00DD1CEB" w:rsidRPr="007E62FF" w14:paraId="4FB2F06B" w14:textId="77777777" w:rsidTr="009525C4">
        <w:tc>
          <w:tcPr>
            <w:tcW w:w="2808" w:type="dxa"/>
            <w:vMerge/>
          </w:tcPr>
          <w:p w14:paraId="464D4F82"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1EEFFDA7"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1.1.8. El. paštas</w:t>
            </w:r>
          </w:p>
        </w:tc>
        <w:tc>
          <w:tcPr>
            <w:tcW w:w="3510" w:type="dxa"/>
          </w:tcPr>
          <w:p w14:paraId="77E2B7D2" w14:textId="44088336"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priimamasis@salcininkai.lt</w:t>
            </w:r>
          </w:p>
        </w:tc>
      </w:tr>
      <w:tr w:rsidR="00DD1CEB" w:rsidRPr="007E62FF" w14:paraId="26FAECEB" w14:textId="77777777" w:rsidTr="009525C4">
        <w:tc>
          <w:tcPr>
            <w:tcW w:w="2808" w:type="dxa"/>
            <w:vMerge/>
          </w:tcPr>
          <w:p w14:paraId="1EBE1FE6"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7EDA8B06"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1.1.9. Šalies atstovas</w:t>
            </w:r>
          </w:p>
        </w:tc>
        <w:tc>
          <w:tcPr>
            <w:tcW w:w="3510" w:type="dxa"/>
          </w:tcPr>
          <w:p w14:paraId="21146888" w14:textId="159E7ECB"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Direktorius Gžegož Jurgo</w:t>
            </w:r>
          </w:p>
        </w:tc>
      </w:tr>
      <w:tr w:rsidR="00DD1CEB" w:rsidRPr="007E62FF" w14:paraId="29B59A2C" w14:textId="77777777" w:rsidTr="009525C4">
        <w:tc>
          <w:tcPr>
            <w:tcW w:w="2808" w:type="dxa"/>
            <w:vMerge/>
          </w:tcPr>
          <w:p w14:paraId="035FC01A"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p>
        </w:tc>
        <w:tc>
          <w:tcPr>
            <w:tcW w:w="3240" w:type="dxa"/>
          </w:tcPr>
          <w:p w14:paraId="0B5958ED" w14:textId="77777777" w:rsidR="00DD1CEB" w:rsidRPr="007E62FF" w:rsidRDefault="00DD1CEB" w:rsidP="00DD1CEB">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1.1.10. Atstovavimo pagrindas</w:t>
            </w:r>
          </w:p>
        </w:tc>
        <w:tc>
          <w:tcPr>
            <w:tcW w:w="3510" w:type="dxa"/>
          </w:tcPr>
          <w:p w14:paraId="7DB52767" w14:textId="7C72F2DB" w:rsidR="00DD1CEB" w:rsidRPr="00DD1CEB" w:rsidRDefault="00DD1CEB" w:rsidP="00DD1CEB">
            <w:pPr>
              <w:spacing w:after="0" w:line="240" w:lineRule="auto"/>
              <w:jc w:val="center"/>
              <w:rPr>
                <w:rFonts w:ascii="Times New Roman" w:eastAsia="Times New Roman" w:hAnsi="Times New Roman" w:cs="Times New Roman"/>
                <w:sz w:val="24"/>
                <w:szCs w:val="24"/>
                <w14:ligatures w14:val="none"/>
              </w:rPr>
            </w:pPr>
            <w:r w:rsidRPr="00DD1CEB">
              <w:rPr>
                <w:rFonts w:ascii="Times New Roman" w:hAnsi="Times New Roman" w:cs="Times New Roman"/>
                <w:sz w:val="24"/>
                <w:szCs w:val="24"/>
              </w:rPr>
              <w:t>Veikiantis pagal veiklos nuostatus</w:t>
            </w:r>
          </w:p>
        </w:tc>
      </w:tr>
      <w:tr w:rsidR="007E62FF" w:rsidRPr="007E62FF" w14:paraId="09F4597E" w14:textId="77777777" w:rsidTr="009525C4">
        <w:tc>
          <w:tcPr>
            <w:tcW w:w="2808" w:type="dxa"/>
            <w:vMerge w:val="restart"/>
          </w:tcPr>
          <w:p w14:paraId="36E85849"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p w14:paraId="0A8FBB3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p w14:paraId="470F0161"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p w14:paraId="25B4C77F"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1.2. Tiekėjas</w:t>
            </w:r>
          </w:p>
          <w:p w14:paraId="23562423" w14:textId="77777777" w:rsidR="007E62FF" w:rsidRPr="007E62FF" w:rsidRDefault="007E62FF" w:rsidP="007E62FF">
            <w:pPr>
              <w:spacing w:after="0" w:line="240" w:lineRule="auto"/>
              <w:rPr>
                <w:rFonts w:ascii="Times New Roman" w:eastAsia="Times New Roman" w:hAnsi="Times New Roman" w:cs="Times New Roman"/>
                <w:color w:val="4472C4"/>
                <w:sz w:val="24"/>
                <w:szCs w:val="24"/>
                <w14:ligatures w14:val="none"/>
              </w:rPr>
            </w:pPr>
            <w:r w:rsidRPr="007E62FF">
              <w:rPr>
                <w:rFonts w:ascii="Times New Roman" w:eastAsia="Times New Roman" w:hAnsi="Times New Roman" w:cs="Times New Roman"/>
                <w:color w:val="4472C4"/>
                <w:sz w:val="24"/>
                <w:szCs w:val="24"/>
                <w14:ligatures w14:val="none"/>
              </w:rPr>
              <w:t>(jei Tiekėjas yra fizinis asmuo, skiltys atitinkamai pakoreguojamos.</w:t>
            </w:r>
          </w:p>
          <w:p w14:paraId="3AB513C1" w14:textId="77777777" w:rsidR="007E62FF" w:rsidRPr="007E62FF" w:rsidRDefault="007E62FF" w:rsidP="007E62FF">
            <w:pPr>
              <w:spacing w:after="0" w:line="240" w:lineRule="auto"/>
              <w:rPr>
                <w:rFonts w:ascii="Times New Roman" w:eastAsia="Times New Roman" w:hAnsi="Times New Roman" w:cs="Times New Roman"/>
                <w:color w:val="4472C4"/>
                <w:sz w:val="24"/>
                <w:szCs w:val="24"/>
                <w14:ligatures w14:val="none"/>
              </w:rPr>
            </w:pPr>
            <w:r w:rsidRPr="007E62FF">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p w14:paraId="4FC3A010"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1EE0748F"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1.2.1. Pavadinimas</w:t>
            </w:r>
          </w:p>
        </w:tc>
        <w:tc>
          <w:tcPr>
            <w:tcW w:w="3510" w:type="dxa"/>
          </w:tcPr>
          <w:p w14:paraId="23E45743"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66DA3A63" w14:textId="77777777" w:rsidTr="009525C4">
        <w:tc>
          <w:tcPr>
            <w:tcW w:w="2808" w:type="dxa"/>
            <w:vMerge/>
          </w:tcPr>
          <w:p w14:paraId="7E19FA6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45A94EFD"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1.2.2. Juridinio asmens kodas</w:t>
            </w:r>
          </w:p>
        </w:tc>
        <w:tc>
          <w:tcPr>
            <w:tcW w:w="3510" w:type="dxa"/>
          </w:tcPr>
          <w:p w14:paraId="0B4811A9"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776091DB" w14:textId="77777777" w:rsidTr="009525C4">
        <w:tc>
          <w:tcPr>
            <w:tcW w:w="2808" w:type="dxa"/>
            <w:vMerge/>
          </w:tcPr>
          <w:p w14:paraId="5CFED86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37C1E674"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1.2.3. Adresas</w:t>
            </w:r>
          </w:p>
        </w:tc>
        <w:tc>
          <w:tcPr>
            <w:tcW w:w="3510" w:type="dxa"/>
          </w:tcPr>
          <w:p w14:paraId="24B2B899"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78690DF8" w14:textId="77777777" w:rsidTr="009525C4">
        <w:tc>
          <w:tcPr>
            <w:tcW w:w="2808" w:type="dxa"/>
            <w:vMerge/>
          </w:tcPr>
          <w:p w14:paraId="4EC87B50"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7C2F9688"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1.2.4. PVM mokėtojo kodas</w:t>
            </w:r>
          </w:p>
        </w:tc>
        <w:tc>
          <w:tcPr>
            <w:tcW w:w="3510" w:type="dxa"/>
          </w:tcPr>
          <w:p w14:paraId="48AEE3E1"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26D421BF" w14:textId="77777777" w:rsidTr="009525C4">
        <w:tc>
          <w:tcPr>
            <w:tcW w:w="2808" w:type="dxa"/>
            <w:vMerge/>
          </w:tcPr>
          <w:p w14:paraId="7149DE20"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39DB555B"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1.2.5. Atsiskaitomoji sąskaita</w:t>
            </w:r>
          </w:p>
        </w:tc>
        <w:tc>
          <w:tcPr>
            <w:tcW w:w="3510" w:type="dxa"/>
          </w:tcPr>
          <w:p w14:paraId="2E6654E8"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477A6E29" w14:textId="77777777" w:rsidTr="009525C4">
        <w:tc>
          <w:tcPr>
            <w:tcW w:w="2808" w:type="dxa"/>
            <w:vMerge/>
          </w:tcPr>
          <w:p w14:paraId="331F7195"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585528C2"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1.2.6. Bankas, banko kodas</w:t>
            </w:r>
          </w:p>
        </w:tc>
        <w:tc>
          <w:tcPr>
            <w:tcW w:w="3510" w:type="dxa"/>
          </w:tcPr>
          <w:p w14:paraId="56098D31"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7A34E4EE" w14:textId="77777777" w:rsidTr="009525C4">
        <w:tc>
          <w:tcPr>
            <w:tcW w:w="2808" w:type="dxa"/>
            <w:vMerge/>
          </w:tcPr>
          <w:p w14:paraId="3EE1012C"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58F6CC80"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1.2.7. Telefonas</w:t>
            </w:r>
          </w:p>
        </w:tc>
        <w:tc>
          <w:tcPr>
            <w:tcW w:w="3510" w:type="dxa"/>
          </w:tcPr>
          <w:p w14:paraId="0F102A56"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025ACFF5" w14:textId="77777777" w:rsidTr="009525C4">
        <w:tc>
          <w:tcPr>
            <w:tcW w:w="2808" w:type="dxa"/>
            <w:vMerge/>
          </w:tcPr>
          <w:p w14:paraId="5A3F676F"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4D6FF998"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1.2.8. El. paštas</w:t>
            </w:r>
          </w:p>
        </w:tc>
        <w:tc>
          <w:tcPr>
            <w:tcW w:w="3510" w:type="dxa"/>
          </w:tcPr>
          <w:p w14:paraId="5BC7281D"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01C7D9A5" w14:textId="77777777" w:rsidTr="009525C4">
        <w:tc>
          <w:tcPr>
            <w:tcW w:w="2808" w:type="dxa"/>
            <w:vMerge/>
          </w:tcPr>
          <w:p w14:paraId="70E8A14C"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2780E2C4"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1.2.9. Šalies atstovas</w:t>
            </w:r>
          </w:p>
        </w:tc>
        <w:tc>
          <w:tcPr>
            <w:tcW w:w="3510" w:type="dxa"/>
          </w:tcPr>
          <w:p w14:paraId="168830E1"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r w:rsidR="007E62FF" w:rsidRPr="007E62FF" w14:paraId="20551505" w14:textId="77777777" w:rsidTr="009525C4">
        <w:tc>
          <w:tcPr>
            <w:tcW w:w="2808" w:type="dxa"/>
            <w:vMerge/>
          </w:tcPr>
          <w:p w14:paraId="6AF5415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tc>
        <w:tc>
          <w:tcPr>
            <w:tcW w:w="3240" w:type="dxa"/>
          </w:tcPr>
          <w:p w14:paraId="5DD9965B"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1.2.10. Atstovavimo pagrindas</w:t>
            </w:r>
          </w:p>
        </w:tc>
        <w:tc>
          <w:tcPr>
            <w:tcW w:w="3510" w:type="dxa"/>
          </w:tcPr>
          <w:p w14:paraId="7F69FE7E"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p>
        </w:tc>
      </w:tr>
    </w:tbl>
    <w:p w14:paraId="7B14345C" w14:textId="77777777" w:rsidR="007E62FF" w:rsidRPr="007E62FF" w:rsidRDefault="007E62FF" w:rsidP="007E62FF">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E62FF" w:rsidRPr="007E62FF" w14:paraId="4441E41D" w14:textId="77777777" w:rsidTr="009525C4">
        <w:trPr>
          <w:trHeight w:val="300"/>
        </w:trPr>
        <w:tc>
          <w:tcPr>
            <w:tcW w:w="9535" w:type="dxa"/>
            <w:gridSpan w:val="4"/>
          </w:tcPr>
          <w:p w14:paraId="51299B91"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2. ATSAKINGI ASMENYS</w:t>
            </w:r>
          </w:p>
        </w:tc>
      </w:tr>
      <w:tr w:rsidR="007E62FF" w:rsidRPr="007E62FF" w14:paraId="75644ECC" w14:textId="77777777" w:rsidTr="009525C4">
        <w:trPr>
          <w:trHeight w:val="300"/>
        </w:trPr>
        <w:tc>
          <w:tcPr>
            <w:tcW w:w="3094" w:type="dxa"/>
            <w:gridSpan w:val="2"/>
          </w:tcPr>
          <w:p w14:paraId="2ED90F97"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2.1. Pirkėjo kontaktiniai asmenys, atsakingi už Sutarties vykdymą, </w:t>
            </w:r>
            <w:r w:rsidRPr="007E62FF">
              <w:rPr>
                <w:rFonts w:ascii="Times New Roman" w:eastAsia="Times New Roman" w:hAnsi="Times New Roman" w:cs="Times New Roman"/>
                <w:b/>
                <w:kern w:val="0"/>
                <w:sz w:val="24"/>
                <w:szCs w:val="24"/>
                <w14:ligatures w14:val="none"/>
              </w:rPr>
              <w:t>Paslaugų</w:t>
            </w:r>
            <w:r w:rsidRPr="007E62FF">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5837F2A3" w14:textId="5964CBC3" w:rsidR="007E62FF" w:rsidRPr="007E62FF" w:rsidRDefault="009602AB" w:rsidP="007E62FF">
            <w:pPr>
              <w:spacing w:after="0" w:line="240" w:lineRule="auto"/>
              <w:rPr>
                <w:rFonts w:ascii="Times New Roman" w:eastAsia="Times New Roman" w:hAnsi="Times New Roman" w:cs="Times New Roman"/>
                <w:color w:val="4472C4"/>
                <w:sz w:val="24"/>
                <w:szCs w:val="24"/>
                <w14:ligatures w14:val="none"/>
              </w:rPr>
            </w:pPr>
            <w:r w:rsidRPr="009602AB">
              <w:rPr>
                <w:rFonts w:ascii="Times New Roman" w:eastAsia="Times New Roman" w:hAnsi="Times New Roman" w:cs="Times New Roman"/>
                <w:sz w:val="24"/>
                <w:szCs w:val="24"/>
                <w14:ligatures w14:val="none"/>
              </w:rPr>
              <w:t>Turto valdymo skyriaus vyriausioji specialistė Jolanta Galin,</w:t>
            </w:r>
            <w:r w:rsidR="007E62FF" w:rsidRPr="009602AB">
              <w:rPr>
                <w:rFonts w:ascii="Times New Roman" w:eastAsia="Times New Roman" w:hAnsi="Times New Roman" w:cs="Times New Roman"/>
                <w:sz w:val="24"/>
                <w:szCs w:val="24"/>
                <w14:ligatures w14:val="none"/>
              </w:rPr>
              <w:t xml:space="preserve"> tel.</w:t>
            </w:r>
            <w:r w:rsidRPr="009602AB">
              <w:rPr>
                <w:rFonts w:ascii="Times New Roman" w:eastAsia="Times New Roman" w:hAnsi="Times New Roman" w:cs="Times New Roman"/>
                <w:sz w:val="24"/>
                <w:szCs w:val="24"/>
                <w14:ligatures w14:val="none"/>
              </w:rPr>
              <w:t xml:space="preserve"> +370 380 20133,</w:t>
            </w:r>
            <w:r w:rsidR="007E62FF" w:rsidRPr="009602AB">
              <w:rPr>
                <w:rFonts w:ascii="Times New Roman" w:eastAsia="Times New Roman" w:hAnsi="Times New Roman" w:cs="Times New Roman"/>
                <w:sz w:val="24"/>
                <w:szCs w:val="24"/>
                <w14:ligatures w14:val="none"/>
              </w:rPr>
              <w:t xml:space="preserve"> el. pašt</w:t>
            </w:r>
            <w:r w:rsidRPr="009602AB">
              <w:rPr>
                <w:rFonts w:ascii="Times New Roman" w:eastAsia="Times New Roman" w:hAnsi="Times New Roman" w:cs="Times New Roman"/>
                <w:sz w:val="24"/>
                <w:szCs w:val="24"/>
                <w14:ligatures w14:val="none"/>
              </w:rPr>
              <w:t>as jolanta.galin@salcininkai.lt</w:t>
            </w:r>
            <w:r w:rsidRPr="009602AB">
              <w:rPr>
                <w:highlight w:val="yellow"/>
              </w:rPr>
              <w:br/>
            </w:r>
          </w:p>
        </w:tc>
      </w:tr>
      <w:tr w:rsidR="007E62FF" w:rsidRPr="007E62FF" w14:paraId="1B5A613F" w14:textId="77777777" w:rsidTr="009525C4">
        <w:trPr>
          <w:trHeight w:val="300"/>
        </w:trPr>
        <w:tc>
          <w:tcPr>
            <w:tcW w:w="3094" w:type="dxa"/>
            <w:gridSpan w:val="2"/>
          </w:tcPr>
          <w:p w14:paraId="242FE46B"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5C5A9D88" w14:textId="77777777" w:rsidR="007E62FF" w:rsidRPr="007E62FF" w:rsidRDefault="007E62FF" w:rsidP="007E62FF">
            <w:pPr>
              <w:spacing w:after="0" w:line="240" w:lineRule="auto"/>
              <w:rPr>
                <w:rFonts w:ascii="Times New Roman" w:eastAsia="Times New Roman" w:hAnsi="Times New Roman" w:cs="Times New Roman"/>
                <w:color w:val="4472C4"/>
                <w:sz w:val="24"/>
                <w:szCs w:val="24"/>
                <w14:ligatures w14:val="none"/>
              </w:rPr>
            </w:pPr>
            <w:r w:rsidRPr="007E62FF">
              <w:rPr>
                <w:rFonts w:ascii="Times New Roman" w:eastAsia="Times New Roman" w:hAnsi="Times New Roman" w:cs="Times New Roman"/>
                <w:color w:val="4472C4"/>
                <w:sz w:val="24"/>
                <w:szCs w:val="24"/>
                <w14:ligatures w14:val="none"/>
              </w:rPr>
              <w:t>(nurodyti padalinį / skyrių, pareigas, vardą, pavardę, tel., el. paštą)</w:t>
            </w:r>
          </w:p>
        </w:tc>
      </w:tr>
      <w:tr w:rsidR="007E62FF" w:rsidRPr="007E62FF" w14:paraId="4E89B906" w14:textId="77777777" w:rsidTr="009525C4">
        <w:trPr>
          <w:trHeight w:val="300"/>
        </w:trPr>
        <w:tc>
          <w:tcPr>
            <w:tcW w:w="9535" w:type="dxa"/>
            <w:gridSpan w:val="4"/>
          </w:tcPr>
          <w:p w14:paraId="75516482"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3. SUTARTIES DALYKAS</w:t>
            </w:r>
          </w:p>
        </w:tc>
      </w:tr>
      <w:tr w:rsidR="007E62FF" w:rsidRPr="007E62FF" w14:paraId="68305E2C" w14:textId="77777777" w:rsidTr="009525C4">
        <w:trPr>
          <w:trHeight w:val="300"/>
        </w:trPr>
        <w:tc>
          <w:tcPr>
            <w:tcW w:w="3094" w:type="dxa"/>
            <w:gridSpan w:val="2"/>
          </w:tcPr>
          <w:p w14:paraId="148C074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lastRenderedPageBreak/>
              <w:t>3.1. Sutarties dalykas</w:t>
            </w:r>
          </w:p>
        </w:tc>
        <w:tc>
          <w:tcPr>
            <w:tcW w:w="6441" w:type="dxa"/>
            <w:gridSpan w:val="2"/>
          </w:tcPr>
          <w:p w14:paraId="5B00F2EE" w14:textId="09E88E4E" w:rsidR="007E62FF" w:rsidRPr="007E62FF" w:rsidRDefault="007E62FF" w:rsidP="007E62FF">
            <w:pPr>
              <w:spacing w:after="0" w:line="240" w:lineRule="auto"/>
              <w:rPr>
                <w:rFonts w:ascii="Times New Roman" w:eastAsia="Times New Roman" w:hAnsi="Times New Roman" w:cs="Times New Roman"/>
                <w:color w:val="000000"/>
                <w:sz w:val="24"/>
                <w:szCs w:val="24"/>
                <w14:ligatures w14:val="none"/>
              </w:rPr>
            </w:pPr>
            <w:r w:rsidRPr="009602AB">
              <w:rPr>
                <w:rFonts w:ascii="Times New Roman" w:eastAsia="Times New Roman" w:hAnsi="Times New Roman" w:cs="Times New Roman"/>
                <w:sz w:val="24"/>
                <w:szCs w:val="24"/>
                <w14:ligatures w14:val="none"/>
              </w:rPr>
              <w:t xml:space="preserve">Tiekėjas įsipareigoja Sutartyje numatytomis sąlygomis suteikti Pirkėjui </w:t>
            </w:r>
            <w:r w:rsidR="009602AB" w:rsidRPr="009602AB">
              <w:rPr>
                <w:rFonts w:ascii="Times New Roman" w:hAnsi="Times New Roman" w:cs="Times New Roman"/>
                <w:sz w:val="24"/>
                <w:szCs w:val="24"/>
              </w:rPr>
              <w:t>Turto vertės nustatym</w:t>
            </w:r>
            <w:r w:rsidR="009602AB">
              <w:rPr>
                <w:rFonts w:ascii="Times New Roman" w:hAnsi="Times New Roman" w:cs="Times New Roman"/>
                <w:sz w:val="24"/>
                <w:szCs w:val="24"/>
              </w:rPr>
              <w:t>o</w:t>
            </w:r>
            <w:r w:rsidR="009602AB" w:rsidRPr="009602AB">
              <w:rPr>
                <w:rFonts w:ascii="Times New Roman" w:hAnsi="Times New Roman" w:cs="Times New Roman"/>
                <w:sz w:val="24"/>
                <w:szCs w:val="24"/>
              </w:rPr>
              <w:t xml:space="preserve"> akcijų perleidimo tikslais (turto vertės nustatymas akcijomis)</w:t>
            </w:r>
            <w:r w:rsidR="009602AB">
              <w:rPr>
                <w:rFonts w:ascii="Times New Roman" w:hAnsi="Times New Roman" w:cs="Times New Roman"/>
                <w:sz w:val="24"/>
                <w:szCs w:val="24"/>
              </w:rPr>
              <w:t xml:space="preserve"> paslaugas</w:t>
            </w:r>
            <w:r w:rsidRPr="007E62FF">
              <w:rPr>
                <w:rFonts w:ascii="Times New Roman" w:eastAsia="Times New Roman" w:hAnsi="Times New Roman" w:cs="Times New Roman"/>
                <w:color w:val="000000"/>
                <w:sz w:val="24"/>
                <w:szCs w:val="24"/>
                <w14:ligatures w14:val="none"/>
              </w:rPr>
              <w:t xml:space="preserve"> (toliau – Paslaugos).</w:t>
            </w:r>
          </w:p>
          <w:p w14:paraId="4E748C1F" w14:textId="77777777" w:rsidR="007E62FF" w:rsidRPr="007E62FF" w:rsidRDefault="007E62FF" w:rsidP="007E62FF">
            <w:pPr>
              <w:spacing w:after="0" w:line="240" w:lineRule="auto"/>
              <w:rPr>
                <w:rFonts w:ascii="Times New Roman" w:eastAsia="Times New Roman" w:hAnsi="Times New Roman" w:cs="Times New Roman"/>
                <w:color w:val="000000"/>
                <w:sz w:val="24"/>
                <w:szCs w:val="24"/>
                <w14:ligatures w14:val="none"/>
              </w:rPr>
            </w:pPr>
            <w:r w:rsidRPr="007E62FF">
              <w:rPr>
                <w:rFonts w:ascii="Times New Roman" w:eastAsia="Times New Roman" w:hAnsi="Times New Roman" w:cs="Times New Roman"/>
                <w:color w:val="000000"/>
                <w:sz w:val="24"/>
                <w:szCs w:val="24"/>
                <w14:ligatures w14:val="none"/>
              </w:rPr>
              <w:t xml:space="preserve">Išsamus </w:t>
            </w:r>
            <w:r w:rsidRPr="007E62FF">
              <w:rPr>
                <w:rFonts w:ascii="Times New Roman" w:eastAsia="Times New Roman" w:hAnsi="Times New Roman" w:cs="Times New Roman"/>
                <w:color w:val="000000"/>
                <w:kern w:val="0"/>
                <w:sz w:val="24"/>
                <w:szCs w:val="24"/>
                <w14:ligatures w14:val="none"/>
              </w:rPr>
              <w:t>Paslaugų</w:t>
            </w:r>
            <w:r w:rsidRPr="007E62FF">
              <w:rPr>
                <w:rFonts w:ascii="Times New Roman" w:eastAsia="Times New Roman" w:hAnsi="Times New Roman" w:cs="Times New Roman"/>
                <w:color w:val="000000"/>
                <w:sz w:val="24"/>
                <w:szCs w:val="24"/>
                <w14:ligatures w14:val="none"/>
              </w:rPr>
              <w:t xml:space="preserve"> aprašymas ir kiti reikalavimai teikiamoms </w:t>
            </w:r>
            <w:r w:rsidRPr="007E62FF">
              <w:rPr>
                <w:rFonts w:ascii="Times New Roman" w:eastAsia="Times New Roman" w:hAnsi="Times New Roman" w:cs="Times New Roman"/>
                <w:color w:val="000000"/>
                <w:kern w:val="0"/>
                <w:sz w:val="24"/>
                <w:szCs w:val="24"/>
                <w14:ligatures w14:val="none"/>
              </w:rPr>
              <w:t>Paslaugoms</w:t>
            </w:r>
            <w:r w:rsidRPr="007E62FF">
              <w:rPr>
                <w:rFonts w:ascii="Times New Roman" w:eastAsia="Times New Roman" w:hAnsi="Times New Roman" w:cs="Times New Roman"/>
                <w:color w:val="000000"/>
                <w:sz w:val="24"/>
                <w:szCs w:val="24"/>
                <w14:ligatures w14:val="none"/>
              </w:rPr>
              <w:t xml:space="preserve"> nustatyti Sutarties priede Nr. </w:t>
            </w:r>
            <w:r w:rsidRPr="007E62FF">
              <w:rPr>
                <w:rFonts w:ascii="Times New Roman" w:eastAsia="Times New Roman" w:hAnsi="Times New Roman" w:cs="Times New Roman"/>
                <w:color w:val="000000"/>
                <w:sz w:val="24"/>
                <w:szCs w:val="24"/>
                <w:highlight w:val="yellow"/>
                <w14:ligatures w14:val="none"/>
              </w:rPr>
              <w:t>[_]</w:t>
            </w:r>
            <w:r w:rsidRPr="007E62FF">
              <w:rPr>
                <w:rFonts w:ascii="Times New Roman" w:eastAsia="Times New Roman" w:hAnsi="Times New Roman" w:cs="Times New Roman"/>
                <w:color w:val="000000"/>
                <w:sz w:val="24"/>
                <w:szCs w:val="24"/>
                <w14:ligatures w14:val="none"/>
              </w:rPr>
              <w:t xml:space="preserve"> „Techninė specifikacija“ (toliau – Techninė specifikacija) ir Sutarties priede Nr. </w:t>
            </w:r>
            <w:r w:rsidRPr="007E62FF">
              <w:rPr>
                <w:rFonts w:ascii="Times New Roman" w:eastAsia="Times New Roman" w:hAnsi="Times New Roman" w:cs="Times New Roman"/>
                <w:color w:val="000000"/>
                <w:sz w:val="24"/>
                <w:szCs w:val="24"/>
                <w:highlight w:val="yellow"/>
                <w14:ligatures w14:val="none"/>
              </w:rPr>
              <w:t>[_]</w:t>
            </w:r>
            <w:r w:rsidRPr="007E62FF">
              <w:rPr>
                <w:rFonts w:ascii="Times New Roman" w:eastAsia="Times New Roman" w:hAnsi="Times New Roman" w:cs="Times New Roman"/>
                <w:color w:val="000000"/>
                <w:sz w:val="24"/>
                <w:szCs w:val="24"/>
                <w14:ligatures w14:val="none"/>
              </w:rPr>
              <w:t xml:space="preserve"> „Pasiūlymas“.</w:t>
            </w:r>
          </w:p>
        </w:tc>
      </w:tr>
      <w:tr w:rsidR="007E62FF" w:rsidRPr="007E62FF" w14:paraId="7BF22B6B" w14:textId="77777777" w:rsidTr="009525C4">
        <w:trPr>
          <w:trHeight w:val="300"/>
        </w:trPr>
        <w:tc>
          <w:tcPr>
            <w:tcW w:w="3094" w:type="dxa"/>
            <w:gridSpan w:val="2"/>
          </w:tcPr>
          <w:p w14:paraId="2299A0D1"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3.2. Pirkimo pavadinimas ir numeris</w:t>
            </w:r>
          </w:p>
        </w:tc>
        <w:tc>
          <w:tcPr>
            <w:tcW w:w="6441" w:type="dxa"/>
            <w:gridSpan w:val="2"/>
          </w:tcPr>
          <w:p w14:paraId="7ABB3BCD" w14:textId="03307FCB" w:rsidR="007E62FF" w:rsidRPr="007E62FF" w:rsidRDefault="004B4BF7" w:rsidP="007E62FF">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17315</w:t>
            </w:r>
          </w:p>
        </w:tc>
      </w:tr>
      <w:tr w:rsidR="007E62FF" w:rsidRPr="007E62FF" w14:paraId="7368BF32" w14:textId="77777777" w:rsidTr="009525C4">
        <w:trPr>
          <w:trHeight w:val="300"/>
        </w:trPr>
        <w:tc>
          <w:tcPr>
            <w:tcW w:w="3094" w:type="dxa"/>
            <w:gridSpan w:val="2"/>
          </w:tcPr>
          <w:p w14:paraId="1478A322"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7316FB2F"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53AF1DE1"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1D7382AC" w14:textId="39A80F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tc>
      </w:tr>
      <w:tr w:rsidR="007E62FF" w:rsidRPr="007E62FF" w14:paraId="6FB2829F" w14:textId="77777777" w:rsidTr="009525C4">
        <w:trPr>
          <w:trHeight w:val="300"/>
        </w:trPr>
        <w:tc>
          <w:tcPr>
            <w:tcW w:w="9535" w:type="dxa"/>
            <w:gridSpan w:val="4"/>
          </w:tcPr>
          <w:p w14:paraId="147BE2A5"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4. PASLAUGŲ SUTEIKIMO TERMINAI IR PASLAUGŲ PERDAVIMO </w:t>
            </w:r>
            <w:r w:rsidRPr="007E62FF">
              <w:rPr>
                <w:rFonts w:ascii="Times New Roman" w:eastAsia="Times New Roman" w:hAnsi="Times New Roman" w:cs="Times New Roman"/>
                <w:color w:val="000000"/>
                <w:sz w:val="24"/>
                <w:szCs w:val="24"/>
                <w14:ligatures w14:val="none"/>
              </w:rPr>
              <w:t>–</w:t>
            </w:r>
            <w:r w:rsidRPr="007E62FF">
              <w:rPr>
                <w:rFonts w:ascii="Times New Roman" w:eastAsia="Times New Roman" w:hAnsi="Times New Roman" w:cs="Times New Roman"/>
                <w:b/>
                <w:sz w:val="24"/>
                <w:szCs w:val="24"/>
                <w14:ligatures w14:val="none"/>
              </w:rPr>
              <w:t xml:space="preserve"> PRIĖMIMO TVARKA</w:t>
            </w:r>
          </w:p>
        </w:tc>
      </w:tr>
      <w:tr w:rsidR="007E62FF" w:rsidRPr="007E62FF" w14:paraId="15550935" w14:textId="77777777" w:rsidTr="004B4BF7">
        <w:trPr>
          <w:trHeight w:val="1465"/>
        </w:trPr>
        <w:tc>
          <w:tcPr>
            <w:tcW w:w="3094" w:type="dxa"/>
            <w:gridSpan w:val="2"/>
          </w:tcPr>
          <w:p w14:paraId="0C99C095" w14:textId="76AE11AF" w:rsidR="007E62FF" w:rsidRPr="007E62FF" w:rsidRDefault="007E62FF" w:rsidP="004B4BF7">
            <w:pPr>
              <w:spacing w:after="0" w:line="240" w:lineRule="auto"/>
              <w:rPr>
                <w:rFonts w:ascii="Times New Roman" w:eastAsia="Times New Roman" w:hAnsi="Times New Roman" w:cs="Times New Roman"/>
                <w:b/>
                <w:color w:val="FF0000"/>
                <w:sz w:val="24"/>
                <w:szCs w:val="24"/>
                <w14:ligatures w14:val="none"/>
              </w:rPr>
            </w:pPr>
            <w:r w:rsidRPr="007E62FF">
              <w:rPr>
                <w:rFonts w:ascii="Times New Roman" w:eastAsia="Times New Roman" w:hAnsi="Times New Roman" w:cs="Times New Roman"/>
                <w:b/>
                <w:sz w:val="24"/>
                <w:szCs w:val="24"/>
                <w14:ligatures w14:val="none"/>
              </w:rPr>
              <w:t xml:space="preserve">4.1. </w:t>
            </w:r>
            <w:r w:rsidRPr="007E62FF">
              <w:rPr>
                <w:rFonts w:ascii="Times New Roman" w:eastAsia="Times New Roman" w:hAnsi="Times New Roman" w:cs="Times New Roman"/>
                <w:b/>
                <w:kern w:val="0"/>
                <w:sz w:val="24"/>
                <w:szCs w:val="24"/>
                <w14:ligatures w14:val="none"/>
              </w:rPr>
              <w:t>Paslaugų</w:t>
            </w:r>
            <w:r w:rsidRPr="007E62FF">
              <w:rPr>
                <w:rFonts w:ascii="Times New Roman" w:eastAsia="Times New Roman" w:hAnsi="Times New Roman" w:cs="Times New Roman"/>
                <w:b/>
                <w:sz w:val="24"/>
                <w:szCs w:val="24"/>
                <w14:ligatures w14:val="none"/>
              </w:rPr>
              <w:t xml:space="preserve"> </w:t>
            </w:r>
            <w:r w:rsidRPr="007E62FF">
              <w:rPr>
                <w:rFonts w:ascii="Times New Roman" w:eastAsia="Times New Roman" w:hAnsi="Times New Roman" w:cs="Times New Roman"/>
                <w:b/>
                <w:kern w:val="0"/>
                <w:sz w:val="24"/>
                <w:szCs w:val="24"/>
                <w14:ligatures w14:val="none"/>
              </w:rPr>
              <w:t>suteikimo</w:t>
            </w:r>
            <w:r w:rsidRPr="007E62FF">
              <w:rPr>
                <w:rFonts w:ascii="Times New Roman" w:eastAsia="Times New Roman" w:hAnsi="Times New Roman" w:cs="Times New Roman"/>
                <w:b/>
                <w:sz w:val="24"/>
                <w:szCs w:val="24"/>
                <w14:ligatures w14:val="none"/>
              </w:rPr>
              <w:t xml:space="preserve"> terminas, kai </w:t>
            </w:r>
            <w:r w:rsidRPr="007E62FF">
              <w:rPr>
                <w:rFonts w:ascii="Times New Roman" w:eastAsia="Times New Roman" w:hAnsi="Times New Roman" w:cs="Times New Roman"/>
                <w:b/>
                <w:kern w:val="0"/>
                <w:sz w:val="24"/>
                <w:szCs w:val="24"/>
                <w14:ligatures w14:val="none"/>
              </w:rPr>
              <w:t>Paslaugos yra vienkartinio pobūdžio, teikiamos periodiškai arba pagal Pirkėjo Užsakymą</w:t>
            </w:r>
          </w:p>
        </w:tc>
        <w:tc>
          <w:tcPr>
            <w:tcW w:w="6441" w:type="dxa"/>
            <w:gridSpan w:val="2"/>
          </w:tcPr>
          <w:p w14:paraId="6D7FBE38"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p w14:paraId="58B168BF" w14:textId="45D16EA2"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kern w:val="0"/>
                <w:sz w:val="24"/>
                <w:szCs w:val="24"/>
                <w14:ligatures w14:val="none"/>
              </w:rPr>
              <w:t xml:space="preserve">Tiekėjas Paslaugas įsipareigoja suteikti </w:t>
            </w:r>
            <w:r w:rsidRPr="007E62FF">
              <w:rPr>
                <w:rFonts w:ascii="Times New Roman" w:eastAsia="Times New Roman" w:hAnsi="Times New Roman" w:cs="Times New Roman"/>
                <w:b/>
                <w:kern w:val="0"/>
                <w:sz w:val="24"/>
                <w:szCs w:val="24"/>
                <w14:ligatures w14:val="none"/>
              </w:rPr>
              <w:t>ne vėliau kaip per</w:t>
            </w:r>
            <w:r w:rsidRPr="007E62FF">
              <w:rPr>
                <w:rFonts w:ascii="Times New Roman" w:eastAsia="Times New Roman" w:hAnsi="Times New Roman" w:cs="Times New Roman"/>
                <w:kern w:val="0"/>
                <w:sz w:val="24"/>
                <w:szCs w:val="24"/>
                <w14:ligatures w14:val="none"/>
              </w:rPr>
              <w:t xml:space="preserve"> </w:t>
            </w:r>
            <w:r w:rsidR="00B04A48" w:rsidRPr="00B04A48">
              <w:rPr>
                <w:rFonts w:ascii="Times New Roman" w:eastAsia="Times New Roman" w:hAnsi="Times New Roman" w:cs="Times New Roman"/>
                <w:b/>
                <w:bCs/>
                <w:kern w:val="0"/>
                <w:sz w:val="24"/>
                <w:szCs w:val="24"/>
                <w14:ligatures w14:val="none"/>
              </w:rPr>
              <w:t>1</w:t>
            </w:r>
            <w:r w:rsidR="004B4BF7">
              <w:rPr>
                <w:rFonts w:ascii="Times New Roman" w:eastAsia="Times New Roman" w:hAnsi="Times New Roman" w:cs="Times New Roman"/>
                <w:b/>
                <w:bCs/>
                <w:kern w:val="0"/>
                <w:sz w:val="24"/>
                <w:szCs w:val="24"/>
                <w14:ligatures w14:val="none"/>
              </w:rPr>
              <w:t>5</w:t>
            </w:r>
            <w:r w:rsidR="00B04A48" w:rsidRPr="00B04A48">
              <w:rPr>
                <w:rFonts w:ascii="Times New Roman" w:eastAsia="Times New Roman" w:hAnsi="Times New Roman" w:cs="Times New Roman"/>
                <w:b/>
                <w:bCs/>
                <w:kern w:val="0"/>
                <w:sz w:val="24"/>
                <w:szCs w:val="24"/>
                <w14:ligatures w14:val="none"/>
              </w:rPr>
              <w:t xml:space="preserve"> </w:t>
            </w:r>
            <w:r w:rsidR="004B4BF7">
              <w:rPr>
                <w:rFonts w:ascii="Times New Roman" w:eastAsia="Times New Roman" w:hAnsi="Times New Roman" w:cs="Times New Roman"/>
                <w:b/>
                <w:bCs/>
                <w:kern w:val="0"/>
                <w:sz w:val="24"/>
                <w:szCs w:val="24"/>
                <w14:ligatures w14:val="none"/>
              </w:rPr>
              <w:t>kalendorinių</w:t>
            </w:r>
            <w:r w:rsidR="00B04A48" w:rsidRPr="00B04A48">
              <w:rPr>
                <w:rFonts w:ascii="Times New Roman" w:eastAsia="Times New Roman" w:hAnsi="Times New Roman" w:cs="Times New Roman"/>
                <w:b/>
                <w:bCs/>
                <w:kern w:val="0"/>
                <w:sz w:val="24"/>
                <w:szCs w:val="24"/>
                <w14:ligatures w14:val="none"/>
              </w:rPr>
              <w:t xml:space="preserve"> dienų</w:t>
            </w:r>
            <w:r w:rsidRPr="007E62FF">
              <w:rPr>
                <w:rFonts w:ascii="Times New Roman" w:eastAsia="Times New Roman" w:hAnsi="Times New Roman" w:cs="Times New Roman"/>
                <w:color w:val="000000"/>
                <w:kern w:val="0"/>
                <w:sz w:val="24"/>
                <w:szCs w:val="24"/>
                <w14:ligatures w14:val="none"/>
              </w:rPr>
              <w:t xml:space="preserve"> nuo Sutarties įsigaliojimo dienos</w:t>
            </w:r>
            <w:r w:rsidR="00B04A48">
              <w:rPr>
                <w:rFonts w:ascii="Times New Roman" w:eastAsia="Times New Roman" w:hAnsi="Times New Roman" w:cs="Times New Roman"/>
                <w:color w:val="000000"/>
                <w:kern w:val="0"/>
                <w:sz w:val="24"/>
                <w:szCs w:val="24"/>
                <w14:ligatures w14:val="none"/>
              </w:rPr>
              <w:t>.</w:t>
            </w:r>
          </w:p>
          <w:p w14:paraId="58A7834A" w14:textId="19AE0C52" w:rsidR="00B04A48" w:rsidRPr="007E62FF" w:rsidRDefault="00B04A48" w:rsidP="00B04A48">
            <w:pPr>
              <w:spacing w:after="0" w:line="240" w:lineRule="auto"/>
              <w:rPr>
                <w:rFonts w:ascii="Times New Roman" w:eastAsia="Times New Roman" w:hAnsi="Times New Roman" w:cs="Times New Roman"/>
                <w:color w:val="4472C4"/>
                <w:kern w:val="0"/>
                <w:sz w:val="24"/>
                <w:szCs w:val="24"/>
                <w14:ligatures w14:val="none"/>
              </w:rPr>
            </w:pPr>
          </w:p>
          <w:p w14:paraId="6890C7FC" w14:textId="55C8CA50" w:rsidR="007E62FF" w:rsidRPr="007E62FF" w:rsidRDefault="007E62FF" w:rsidP="007E62FF">
            <w:pPr>
              <w:spacing w:after="0" w:line="240" w:lineRule="auto"/>
              <w:rPr>
                <w:rFonts w:ascii="Times New Roman" w:eastAsia="Times New Roman" w:hAnsi="Times New Roman" w:cs="Times New Roman"/>
                <w:color w:val="4472C4"/>
                <w:kern w:val="0"/>
                <w:sz w:val="24"/>
                <w:szCs w:val="24"/>
                <w14:ligatures w14:val="none"/>
              </w:rPr>
            </w:pPr>
          </w:p>
        </w:tc>
      </w:tr>
      <w:tr w:rsidR="007E62FF" w:rsidRPr="007E62FF" w14:paraId="5437D879" w14:textId="77777777" w:rsidTr="009525C4">
        <w:trPr>
          <w:trHeight w:val="300"/>
        </w:trPr>
        <w:tc>
          <w:tcPr>
            <w:tcW w:w="3094" w:type="dxa"/>
            <w:gridSpan w:val="2"/>
          </w:tcPr>
          <w:p w14:paraId="3B46E11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0E0796FB" w14:textId="6A111031" w:rsidR="007E62FF" w:rsidRPr="007E62FF" w:rsidRDefault="007E62FF" w:rsidP="004B4BF7">
            <w:pPr>
              <w:spacing w:after="0" w:line="240" w:lineRule="auto"/>
              <w:jc w:val="both"/>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sz w:val="24"/>
                <w:szCs w:val="24"/>
                <w14:ligatures w14:val="none"/>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B04A48" w:rsidRPr="00B04A48">
              <w:rPr>
                <w:rFonts w:ascii="Times New Roman" w:eastAsia="Times New Roman" w:hAnsi="Times New Roman" w:cs="Times New Roman"/>
                <w:sz w:val="24"/>
                <w:szCs w:val="24"/>
                <w14:ligatures w14:val="none"/>
              </w:rPr>
              <w:t xml:space="preserve">3 darbo dienas </w:t>
            </w:r>
            <w:r w:rsidRPr="007E62FF">
              <w:rPr>
                <w:rFonts w:ascii="Times New Roman" w:eastAsia="Times New Roman" w:hAnsi="Times New Roman" w:cs="Times New Roman"/>
                <w:sz w:val="24"/>
                <w:szCs w:val="24"/>
                <w14:ligatures w14:val="none"/>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004B4BF7">
              <w:rPr>
                <w:rFonts w:ascii="Times New Roman" w:eastAsia="Times New Roman" w:hAnsi="Times New Roman" w:cs="Times New Roman"/>
                <w:sz w:val="24"/>
                <w:szCs w:val="24"/>
                <w14:ligatures w14:val="none"/>
              </w:rPr>
              <w:t>7</w:t>
            </w:r>
            <w:r w:rsidR="00B04A48" w:rsidRPr="00B04A48">
              <w:rPr>
                <w:rFonts w:ascii="Times New Roman" w:eastAsia="Times New Roman" w:hAnsi="Times New Roman" w:cs="Times New Roman"/>
                <w:sz w:val="24"/>
                <w:szCs w:val="24"/>
                <w14:ligatures w14:val="none"/>
              </w:rPr>
              <w:t xml:space="preserve"> </w:t>
            </w:r>
            <w:r w:rsidR="004B4BF7">
              <w:rPr>
                <w:rFonts w:ascii="Times New Roman" w:eastAsia="Times New Roman" w:hAnsi="Times New Roman" w:cs="Times New Roman"/>
                <w:sz w:val="24"/>
                <w:szCs w:val="24"/>
                <w14:ligatures w14:val="none"/>
              </w:rPr>
              <w:t>kalendorinių</w:t>
            </w:r>
            <w:r w:rsidR="00B04A48" w:rsidRPr="00B04A48">
              <w:rPr>
                <w:rFonts w:ascii="Times New Roman" w:eastAsia="Times New Roman" w:hAnsi="Times New Roman" w:cs="Times New Roman"/>
                <w:sz w:val="24"/>
                <w:szCs w:val="24"/>
                <w14:ligatures w14:val="none"/>
              </w:rPr>
              <w:t xml:space="preserve"> dienų </w:t>
            </w:r>
            <w:r w:rsidRPr="007E62FF">
              <w:rPr>
                <w:rFonts w:ascii="Times New Roman" w:eastAsia="Times New Roman" w:hAnsi="Times New Roman" w:cs="Times New Roman"/>
                <w:sz w:val="24"/>
                <w:szCs w:val="24"/>
                <w14:ligatures w14:val="none"/>
              </w:rPr>
              <w:t>laikotarpiui.</w:t>
            </w:r>
          </w:p>
        </w:tc>
      </w:tr>
      <w:tr w:rsidR="007E62FF" w:rsidRPr="007E62FF" w14:paraId="49CFC532" w14:textId="77777777" w:rsidTr="009525C4">
        <w:trPr>
          <w:trHeight w:val="300"/>
        </w:trPr>
        <w:tc>
          <w:tcPr>
            <w:tcW w:w="3094" w:type="dxa"/>
            <w:gridSpan w:val="2"/>
          </w:tcPr>
          <w:p w14:paraId="7D788A1F"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4.3. Užsakymų teikimo tvarka</w:t>
            </w:r>
          </w:p>
        </w:tc>
        <w:tc>
          <w:tcPr>
            <w:tcW w:w="6441" w:type="dxa"/>
            <w:gridSpan w:val="2"/>
          </w:tcPr>
          <w:p w14:paraId="1457C43F"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kern w:val="0"/>
                <w:sz w:val="24"/>
                <w:szCs w:val="24"/>
                <w14:ligatures w14:val="none"/>
              </w:rPr>
              <w:t>Netaikoma</w:t>
            </w:r>
          </w:p>
          <w:p w14:paraId="06105778"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p w14:paraId="429ADAFC" w14:textId="6E8B823C"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tc>
      </w:tr>
      <w:tr w:rsidR="007E62FF" w:rsidRPr="007E62FF" w14:paraId="74B581AE" w14:textId="77777777" w:rsidTr="009525C4">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2CCEC3A"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8057CF" w14:textId="2BA71D5E" w:rsidR="007E62FF" w:rsidRPr="004B4BF7"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tc>
      </w:tr>
      <w:tr w:rsidR="007E62FF" w:rsidRPr="007E62FF" w14:paraId="43B6628D" w14:textId="77777777" w:rsidTr="009525C4">
        <w:trPr>
          <w:trHeight w:val="300"/>
        </w:trPr>
        <w:tc>
          <w:tcPr>
            <w:tcW w:w="3094" w:type="dxa"/>
            <w:gridSpan w:val="2"/>
          </w:tcPr>
          <w:p w14:paraId="723CD61C"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lastRenderedPageBreak/>
              <w:t>4.5. Pateikiami dokumentai</w:t>
            </w:r>
          </w:p>
        </w:tc>
        <w:tc>
          <w:tcPr>
            <w:tcW w:w="6441" w:type="dxa"/>
            <w:gridSpan w:val="2"/>
          </w:tcPr>
          <w:p w14:paraId="22EEF193" w14:textId="667CC183" w:rsidR="007E62FF" w:rsidRPr="00B04A48" w:rsidRDefault="007E62FF" w:rsidP="007E62FF">
            <w:pPr>
              <w:spacing w:after="0" w:line="240" w:lineRule="auto"/>
              <w:rPr>
                <w:rFonts w:ascii="Times New Roman" w:eastAsia="Times New Roman" w:hAnsi="Times New Roman" w:cs="Times New Roman"/>
                <w:kern w:val="0"/>
                <w:sz w:val="24"/>
                <w:szCs w:val="24"/>
                <w14:ligatures w14:val="none"/>
              </w:rPr>
            </w:pPr>
            <w:r w:rsidRPr="00B04A48">
              <w:rPr>
                <w:rFonts w:ascii="Times New Roman" w:eastAsia="Times New Roman" w:hAnsi="Times New Roman" w:cs="Times New Roman"/>
                <w:sz w:val="24"/>
                <w:szCs w:val="24"/>
                <w14:ligatures w14:val="none"/>
              </w:rPr>
              <w:t xml:space="preserve">Turi būti pateikiami šie dokumentai: </w:t>
            </w:r>
            <w:r w:rsidR="00B04A48" w:rsidRPr="00B04A48">
              <w:rPr>
                <w:rStyle w:val="Domylnaczcionkaakapitu"/>
                <w:rFonts w:ascii="Times New Roman" w:hAnsi="Times New Roman" w:cs="Times New Roman"/>
                <w:sz w:val="24"/>
                <w:szCs w:val="24"/>
                <w:lang w:eastAsia="lt-LT"/>
              </w:rPr>
              <w:t xml:space="preserve">Nekilnojamojo turto vertinimo ataskaitos, </w:t>
            </w:r>
            <w:r w:rsidRPr="00B04A48">
              <w:rPr>
                <w:rFonts w:ascii="Times New Roman" w:eastAsia="Times New Roman" w:hAnsi="Times New Roman" w:cs="Times New Roman"/>
                <w:sz w:val="24"/>
                <w:szCs w:val="24"/>
                <w14:ligatures w14:val="none"/>
              </w:rPr>
              <w:t>Paslaugų perdavimo-priėmimo aktas ir Sąskaita</w:t>
            </w:r>
            <w:r w:rsidR="003906A0">
              <w:rPr>
                <w:rFonts w:ascii="Times New Roman" w:eastAsia="Times New Roman" w:hAnsi="Times New Roman" w:cs="Times New Roman"/>
                <w:sz w:val="24"/>
                <w:szCs w:val="24"/>
                <w14:ligatures w14:val="none"/>
              </w:rPr>
              <w:t xml:space="preserve"> </w:t>
            </w:r>
            <w:r w:rsidR="003906A0" w:rsidRPr="003906A0">
              <w:rPr>
                <w:rFonts w:ascii="Times New Roman" w:eastAsia="Times New Roman" w:hAnsi="Times New Roman" w:cs="Times New Roman"/>
                <w:sz w:val="24"/>
                <w:szCs w:val="24"/>
                <w14:ligatures w14:val="none"/>
              </w:rPr>
              <w:t>(</w:t>
            </w:r>
            <w:r w:rsidR="003906A0" w:rsidRPr="003906A0">
              <w:rPr>
                <w:rFonts w:ascii="Times New Roman" w:eastAsia="Times New Roman" w:hAnsi="Times New Roman" w:cs="Times New Roman"/>
                <w:i/>
                <w:iCs/>
                <w:sz w:val="24"/>
                <w:szCs w:val="24"/>
                <w14:ligatures w14:val="none"/>
              </w:rPr>
              <w:t xml:space="preserve">sąskaita teikiama </w:t>
            </w:r>
            <w:r w:rsidR="003906A0" w:rsidRPr="003906A0">
              <w:rPr>
                <w:rFonts w:ascii="Times New Roman" w:eastAsia="Times New Roman" w:hAnsi="Times New Roman" w:cs="Times New Roman"/>
                <w:i/>
                <w:iCs/>
                <w:kern w:val="0"/>
                <w:sz w:val="24"/>
                <w:szCs w:val="20"/>
                <w14:ligatures w14:val="none"/>
              </w:rPr>
              <w:t xml:space="preserve">naudojantis informacinės sistemos „E. sąskaita“ (SABIS) priemonėmis </w:t>
            </w:r>
            <w:r w:rsidR="003906A0" w:rsidRPr="003906A0">
              <w:rPr>
                <w:rFonts w:ascii="Times New Roman" w:eastAsia="Times New Roman" w:hAnsi="Times New Roman" w:cs="Times New Roman"/>
                <w:kern w:val="0"/>
                <w:sz w:val="24"/>
                <w:szCs w:val="20"/>
                <w14:ligatures w14:val="none"/>
              </w:rPr>
              <w:t>(</w:t>
            </w:r>
            <w:r w:rsidR="003906A0" w:rsidRPr="003906A0">
              <w:rPr>
                <w:rFonts w:ascii="Times New Roman" w:eastAsia="Times New Roman" w:hAnsi="Times New Roman" w:cs="Times New Roman"/>
                <w:i/>
                <w:iCs/>
                <w:kern w:val="0"/>
                <w:sz w:val="24"/>
                <w:szCs w:val="20"/>
                <w14:ligatures w14:val="none"/>
              </w:rPr>
              <w:t>žr. https://sabis.nbfc.lt/</w:t>
            </w:r>
            <w:r w:rsidR="003906A0" w:rsidRPr="003906A0">
              <w:rPr>
                <w:rFonts w:ascii="Times New Roman" w:eastAsia="Times New Roman" w:hAnsi="Times New Roman" w:cs="Times New Roman"/>
                <w:kern w:val="0"/>
                <w:sz w:val="24"/>
                <w:szCs w:val="20"/>
                <w14:ligatures w14:val="none"/>
              </w:rPr>
              <w:t>)).</w:t>
            </w:r>
            <w:r w:rsidR="003906A0" w:rsidRPr="003906A0">
              <w:rPr>
                <w:rFonts w:ascii="Times New Roman" w:eastAsia="Times New Roman" w:hAnsi="Times New Roman" w:cs="Times New Roman"/>
                <w:sz w:val="24"/>
                <w:szCs w:val="24"/>
                <w14:ligatures w14:val="none"/>
              </w:rPr>
              <w:t xml:space="preserve"> </w:t>
            </w:r>
            <w:r w:rsidR="003906A0">
              <w:rPr>
                <w:rFonts w:ascii="Times New Roman" w:eastAsia="Times New Roman" w:hAnsi="Times New Roman" w:cs="Times New Roman"/>
                <w:sz w:val="24"/>
                <w:szCs w:val="24"/>
                <w14:ligatures w14:val="none"/>
              </w:rPr>
              <w:t xml:space="preserve"> </w:t>
            </w:r>
            <w:r w:rsidRPr="00B04A48">
              <w:rPr>
                <w:rFonts w:ascii="Times New Roman" w:eastAsia="Times New Roman" w:hAnsi="Times New Roman" w:cs="Times New Roman"/>
                <w:sz w:val="24"/>
                <w:szCs w:val="24"/>
                <w14:ligatures w14:val="none"/>
              </w:rPr>
              <w:t>. Tiekėjui nepateikus nurodytų dokumentų, laikoma, kad Paslaugos neatitinka Sutartyje nustatytų reikalavimų.</w:t>
            </w:r>
          </w:p>
        </w:tc>
      </w:tr>
      <w:tr w:rsidR="007E62FF" w:rsidRPr="007E62FF" w14:paraId="72CE5A9B" w14:textId="77777777" w:rsidTr="009525C4">
        <w:trPr>
          <w:trHeight w:val="300"/>
        </w:trPr>
        <w:tc>
          <w:tcPr>
            <w:tcW w:w="9535" w:type="dxa"/>
            <w:gridSpan w:val="4"/>
          </w:tcPr>
          <w:p w14:paraId="46EFA65F"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5. SUTARTIES KAINA IR ATSISKAITYMO TVARKA</w:t>
            </w:r>
          </w:p>
        </w:tc>
      </w:tr>
      <w:tr w:rsidR="003906A0" w:rsidRPr="007E62FF" w14:paraId="268F26BE" w14:textId="77777777" w:rsidTr="009525C4">
        <w:trPr>
          <w:trHeight w:val="300"/>
        </w:trPr>
        <w:tc>
          <w:tcPr>
            <w:tcW w:w="3094" w:type="dxa"/>
            <w:gridSpan w:val="2"/>
          </w:tcPr>
          <w:p w14:paraId="7176F32D" w14:textId="77777777" w:rsidR="003906A0" w:rsidRPr="007E62FF" w:rsidRDefault="003906A0" w:rsidP="003906A0">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0A382279" w14:textId="29934959" w:rsidR="003906A0" w:rsidRPr="007E62FF" w:rsidRDefault="003906A0" w:rsidP="003906A0">
            <w:pPr>
              <w:spacing w:after="0" w:line="240" w:lineRule="auto"/>
              <w:rPr>
                <w:rFonts w:ascii="Times New Roman" w:eastAsia="Times New Roman" w:hAnsi="Times New Roman" w:cs="Times New Roman"/>
                <w:color w:val="4472C4"/>
                <w:sz w:val="24"/>
                <w:szCs w:val="24"/>
                <w14:ligatures w14:val="none"/>
              </w:rPr>
            </w:pPr>
            <w:r>
              <w:rPr>
                <w:szCs w:val="24"/>
              </w:rPr>
              <w:t>Sutarčiai taikoma Fiksuotos kainos kainodara (</w:t>
            </w:r>
            <w:r w:rsidRPr="00451E85">
              <w:rPr>
                <w:i/>
                <w:iCs/>
                <w:szCs w:val="24"/>
              </w:rPr>
              <w:t>vadovaujantis Kainodaros taisyklių nustatymo metodika, patvirtinta Viešųjų pirkimų tarnybos direktoriaus 2017 m. birželio 28 d. įsakymu Nr. 1S-95 „Dėl Kainodaros taisyklių nustatymo metodikos patvirtinimo“ (toliau – Metodika</w:t>
            </w:r>
            <w:r w:rsidRPr="00451E85">
              <w:rPr>
                <w:szCs w:val="24"/>
              </w:rPr>
              <w:t>)</w:t>
            </w:r>
            <w:r>
              <w:rPr>
                <w:szCs w:val="24"/>
              </w:rPr>
              <w:t>)</w:t>
            </w:r>
          </w:p>
        </w:tc>
      </w:tr>
      <w:tr w:rsidR="007E62FF" w:rsidRPr="007E62FF" w14:paraId="60832297" w14:textId="77777777" w:rsidTr="009525C4">
        <w:trPr>
          <w:trHeight w:val="300"/>
        </w:trPr>
        <w:tc>
          <w:tcPr>
            <w:tcW w:w="3094" w:type="dxa"/>
            <w:gridSpan w:val="2"/>
          </w:tcPr>
          <w:p w14:paraId="5CCE15FF"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5.2. Pradinės Sutarties vertė ir Sutarties kaina, kai taikoma </w:t>
            </w:r>
            <w:r w:rsidRPr="007E62FF">
              <w:rPr>
                <w:rFonts w:ascii="Times New Roman" w:eastAsia="Times New Roman" w:hAnsi="Times New Roman" w:cs="Times New Roman"/>
                <w:b/>
                <w:sz w:val="24"/>
                <w:szCs w:val="24"/>
                <w:u w:val="single"/>
                <w14:ligatures w14:val="none"/>
              </w:rPr>
              <w:t>fiksuotos kainos</w:t>
            </w:r>
            <w:r w:rsidRPr="007E62FF">
              <w:rPr>
                <w:rFonts w:ascii="Times New Roman" w:eastAsia="Times New Roman" w:hAnsi="Times New Roman" w:cs="Times New Roman"/>
                <w:b/>
                <w:sz w:val="24"/>
                <w:szCs w:val="24"/>
                <w14:ligatures w14:val="none"/>
              </w:rPr>
              <w:t xml:space="preserve"> kainodara</w:t>
            </w:r>
          </w:p>
          <w:p w14:paraId="692EC2B5"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p w14:paraId="41F0893F"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p w14:paraId="43CE1A84"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p w14:paraId="199CC82C" w14:textId="77777777" w:rsidR="007E62FF" w:rsidRPr="007E62FF" w:rsidRDefault="007E62FF" w:rsidP="00B04A48">
            <w:pPr>
              <w:spacing w:after="0" w:line="240" w:lineRule="auto"/>
              <w:jc w:val="both"/>
              <w:rPr>
                <w:rFonts w:ascii="Times New Roman" w:eastAsia="Times New Roman" w:hAnsi="Times New Roman" w:cs="Times New Roman"/>
                <w:b/>
                <w:sz w:val="24"/>
                <w:szCs w:val="24"/>
                <w14:ligatures w14:val="none"/>
              </w:rPr>
            </w:pPr>
          </w:p>
        </w:tc>
        <w:tc>
          <w:tcPr>
            <w:tcW w:w="6441" w:type="dxa"/>
            <w:gridSpan w:val="2"/>
          </w:tcPr>
          <w:p w14:paraId="2EB7F76F"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sz w:val="24"/>
                <w:szCs w:val="24"/>
                <w14:ligatures w14:val="none"/>
              </w:rPr>
              <w:t xml:space="preserve">Pradinės Sutarties vertė yra </w:t>
            </w:r>
            <w:r w:rsidRPr="007E62FF">
              <w:rPr>
                <w:rFonts w:ascii="Times New Roman" w:eastAsia="Times New Roman" w:hAnsi="Times New Roman" w:cs="Times New Roman"/>
                <w:color w:val="4472C4"/>
                <w:sz w:val="24"/>
                <w:szCs w:val="24"/>
                <w14:ligatures w14:val="none"/>
              </w:rPr>
              <w:t>(nurodyti sumą skaičiais)</w:t>
            </w:r>
            <w:r w:rsidRPr="007E62FF">
              <w:rPr>
                <w:rFonts w:ascii="Times New Roman" w:eastAsia="Times New Roman" w:hAnsi="Times New Roman" w:cs="Times New Roman"/>
                <w:sz w:val="24"/>
                <w:szCs w:val="24"/>
                <w14:ligatures w14:val="none"/>
              </w:rPr>
              <w:t xml:space="preserve"> Eur </w:t>
            </w:r>
            <w:r w:rsidRPr="007E62FF">
              <w:rPr>
                <w:rFonts w:ascii="Times New Roman" w:eastAsia="Times New Roman" w:hAnsi="Times New Roman" w:cs="Times New Roman"/>
                <w:color w:val="4472C4"/>
                <w:sz w:val="24"/>
                <w:szCs w:val="24"/>
                <w14:ligatures w14:val="none"/>
              </w:rPr>
              <w:t>(nurodyti sumą žodžiais)</w:t>
            </w:r>
            <w:r w:rsidRPr="007E62FF">
              <w:rPr>
                <w:rFonts w:ascii="Times New Roman" w:eastAsia="Times New Roman" w:hAnsi="Times New Roman" w:cs="Times New Roman"/>
                <w:sz w:val="24"/>
                <w:szCs w:val="24"/>
                <w14:ligatures w14:val="none"/>
              </w:rPr>
              <w:t xml:space="preserve"> be PVM.</w:t>
            </w:r>
          </w:p>
          <w:p w14:paraId="629C20AF"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sz w:val="24"/>
                <w:szCs w:val="24"/>
                <w14:ligatures w14:val="none"/>
              </w:rPr>
              <w:t xml:space="preserve">PVM sudaro </w:t>
            </w:r>
            <w:r w:rsidRPr="007E62FF">
              <w:rPr>
                <w:rFonts w:ascii="Times New Roman" w:eastAsia="Times New Roman" w:hAnsi="Times New Roman" w:cs="Times New Roman"/>
                <w:color w:val="4472C4"/>
                <w:sz w:val="24"/>
                <w:szCs w:val="24"/>
                <w14:ligatures w14:val="none"/>
              </w:rPr>
              <w:t>(nurodyti sumą skaičiais)</w:t>
            </w:r>
            <w:r w:rsidRPr="007E62FF">
              <w:rPr>
                <w:rFonts w:ascii="Times New Roman" w:eastAsia="Times New Roman" w:hAnsi="Times New Roman" w:cs="Times New Roman"/>
                <w:sz w:val="24"/>
                <w:szCs w:val="24"/>
                <w14:ligatures w14:val="none"/>
              </w:rPr>
              <w:t xml:space="preserve"> Eur </w:t>
            </w:r>
            <w:r w:rsidRPr="007E62FF">
              <w:rPr>
                <w:rFonts w:ascii="Times New Roman" w:eastAsia="Times New Roman" w:hAnsi="Times New Roman" w:cs="Times New Roman"/>
                <w:color w:val="4472C4"/>
                <w:sz w:val="24"/>
                <w:szCs w:val="24"/>
                <w14:ligatures w14:val="none"/>
              </w:rPr>
              <w:t>(nurodyti sumą žodžiais)</w:t>
            </w:r>
            <w:r w:rsidRPr="007E62FF">
              <w:rPr>
                <w:rFonts w:ascii="Times New Roman" w:eastAsia="Times New Roman" w:hAnsi="Times New Roman" w:cs="Times New Roman"/>
                <w:sz w:val="24"/>
                <w:szCs w:val="24"/>
                <w14:ligatures w14:val="none"/>
              </w:rPr>
              <w:t>.</w:t>
            </w:r>
          </w:p>
          <w:p w14:paraId="1A9EBEBB"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sz w:val="24"/>
                <w:szCs w:val="24"/>
                <w14:ligatures w14:val="none"/>
              </w:rPr>
              <w:t xml:space="preserve">Sutarties kaina yra </w:t>
            </w:r>
            <w:r w:rsidRPr="007E62FF">
              <w:rPr>
                <w:rFonts w:ascii="Times New Roman" w:eastAsia="Times New Roman" w:hAnsi="Times New Roman" w:cs="Times New Roman"/>
                <w:color w:val="4472C4"/>
                <w:sz w:val="24"/>
                <w:szCs w:val="24"/>
                <w14:ligatures w14:val="none"/>
              </w:rPr>
              <w:t>(nurodyti sumą skaičiais)</w:t>
            </w:r>
            <w:r w:rsidRPr="007E62FF">
              <w:rPr>
                <w:rFonts w:ascii="Times New Roman" w:eastAsia="Times New Roman" w:hAnsi="Times New Roman" w:cs="Times New Roman"/>
                <w:sz w:val="24"/>
                <w:szCs w:val="24"/>
                <w14:ligatures w14:val="none"/>
              </w:rPr>
              <w:t xml:space="preserve"> Eur </w:t>
            </w:r>
            <w:r w:rsidRPr="007E62FF">
              <w:rPr>
                <w:rFonts w:ascii="Times New Roman" w:eastAsia="Times New Roman" w:hAnsi="Times New Roman" w:cs="Times New Roman"/>
                <w:color w:val="4472C4"/>
                <w:sz w:val="24"/>
                <w:szCs w:val="24"/>
                <w14:ligatures w14:val="none"/>
              </w:rPr>
              <w:t>(nurodyti sumą žodžiais)</w:t>
            </w:r>
            <w:r w:rsidRPr="007E62FF">
              <w:rPr>
                <w:rFonts w:ascii="Times New Roman" w:eastAsia="Times New Roman" w:hAnsi="Times New Roman" w:cs="Times New Roman"/>
                <w:sz w:val="24"/>
                <w:szCs w:val="24"/>
                <w14:ligatures w14:val="none"/>
              </w:rPr>
              <w:t xml:space="preserve"> su PVM.</w:t>
            </w:r>
          </w:p>
          <w:p w14:paraId="5707C7A6" w14:textId="77777777" w:rsidR="007E62FF" w:rsidRPr="007E62FF" w:rsidRDefault="007E62FF" w:rsidP="007E62FF">
            <w:pPr>
              <w:spacing w:after="0" w:line="240" w:lineRule="auto"/>
              <w:rPr>
                <w:rFonts w:ascii="Times New Roman" w:eastAsia="Times New Roman" w:hAnsi="Times New Roman" w:cs="Times New Roman"/>
                <w:color w:val="FF0000"/>
                <w:sz w:val="24"/>
                <w:szCs w:val="24"/>
                <w14:ligatures w14:val="none"/>
              </w:rPr>
            </w:pPr>
            <w:r w:rsidRPr="007E62FF">
              <w:rPr>
                <w:rFonts w:ascii="Times New Roman" w:eastAsia="Times New Roman" w:hAnsi="Times New Roman" w:cs="Times New Roman"/>
                <w:sz w:val="24"/>
                <w:szCs w:val="24"/>
                <w14:ligatures w14:val="none"/>
              </w:rPr>
              <w:t>Šioje Sutartyje P</w:t>
            </w:r>
            <w:r w:rsidRPr="007E62FF">
              <w:rPr>
                <w:rFonts w:ascii="Times New Roman" w:eastAsia="Times New Roman" w:hAnsi="Times New Roman" w:cs="Times New Roman"/>
                <w:color w:val="000000"/>
                <w:sz w:val="24"/>
                <w:szCs w:val="24"/>
                <w14:ligatures w14:val="none"/>
              </w:rPr>
              <w:t>radinės Sutarties vertė yra lygi Tiekėjo pasiūlymo kainai be PVM, nurodytai už visą pirkimo dokumentuose ir Sutartyje nurodytą Paslaugų kiekį ir (ar) apimtį</w:t>
            </w:r>
            <w:r w:rsidRPr="007E62FF">
              <w:rPr>
                <w:rFonts w:ascii="Times New Roman" w:eastAsia="Times New Roman" w:hAnsi="Times New Roman" w:cs="Times New Roman"/>
                <w:sz w:val="24"/>
                <w:szCs w:val="24"/>
                <w14:ligatures w14:val="none"/>
              </w:rPr>
              <w:t>.</w:t>
            </w:r>
          </w:p>
        </w:tc>
      </w:tr>
      <w:tr w:rsidR="007E62FF" w:rsidRPr="007E62FF" w14:paraId="050A22E9" w14:textId="77777777" w:rsidTr="009525C4">
        <w:trPr>
          <w:trHeight w:val="300"/>
        </w:trPr>
        <w:tc>
          <w:tcPr>
            <w:tcW w:w="3094" w:type="dxa"/>
            <w:gridSpan w:val="2"/>
          </w:tcPr>
          <w:p w14:paraId="09BDF475"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5.3. Sutarties kainos / įkainių perskaičiavimas taikant </w:t>
            </w:r>
            <w:r w:rsidRPr="007E62FF">
              <w:rPr>
                <w:rFonts w:ascii="Times New Roman" w:eastAsia="Times New Roman" w:hAnsi="Times New Roman" w:cs="Times New Roman"/>
                <w:b/>
                <w:sz w:val="24"/>
                <w:szCs w:val="24"/>
                <w:u w:val="single"/>
                <w14:ligatures w14:val="none"/>
              </w:rPr>
              <w:t>peržiūros</w:t>
            </w:r>
            <w:r w:rsidRPr="007E62FF">
              <w:rPr>
                <w:rFonts w:ascii="Times New Roman" w:eastAsia="Times New Roman" w:hAnsi="Times New Roman" w:cs="Times New Roman"/>
                <w:b/>
                <w:sz w:val="24"/>
                <w:szCs w:val="24"/>
                <w14:ligatures w14:val="none"/>
              </w:rPr>
              <w:t xml:space="preserve"> taisykles</w:t>
            </w:r>
          </w:p>
          <w:p w14:paraId="5757DF74"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p>
          <w:p w14:paraId="612452C2"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tc>
        <w:tc>
          <w:tcPr>
            <w:tcW w:w="6441" w:type="dxa"/>
            <w:gridSpan w:val="2"/>
          </w:tcPr>
          <w:p w14:paraId="20AA4409" w14:textId="3F2CA110"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sz w:val="24"/>
                <w:szCs w:val="24"/>
                <w14:ligatures w14:val="none"/>
              </w:rPr>
              <w:t xml:space="preserve">Sutarties </w:t>
            </w:r>
            <w:r w:rsidRPr="00B04A48">
              <w:rPr>
                <w:rFonts w:ascii="Times New Roman" w:eastAsia="Times New Roman" w:hAnsi="Times New Roman" w:cs="Times New Roman"/>
                <w:sz w:val="24"/>
                <w:szCs w:val="24"/>
                <w14:ligatures w14:val="none"/>
              </w:rPr>
              <w:t xml:space="preserve">kaina </w:t>
            </w:r>
            <w:r w:rsidRPr="007E62FF">
              <w:rPr>
                <w:rFonts w:ascii="Times New Roman" w:eastAsia="Times New Roman" w:hAnsi="Times New Roman" w:cs="Times New Roman"/>
                <w:sz w:val="24"/>
                <w:szCs w:val="24"/>
                <w14:ligatures w14:val="none"/>
              </w:rPr>
              <w:t>bus perskaičiuojam</w:t>
            </w:r>
            <w:r w:rsidR="00B04A48">
              <w:rPr>
                <w:rFonts w:ascii="Times New Roman" w:eastAsia="Times New Roman" w:hAnsi="Times New Roman" w:cs="Times New Roman"/>
                <w:sz w:val="24"/>
                <w:szCs w:val="24"/>
                <w14:ligatures w14:val="none"/>
              </w:rPr>
              <w:t>a</w:t>
            </w:r>
            <w:r w:rsidRPr="007E62FF">
              <w:rPr>
                <w:rFonts w:ascii="Times New Roman" w:eastAsia="Times New Roman" w:hAnsi="Times New Roman" w:cs="Times New Roman"/>
                <w:sz w:val="24"/>
                <w:szCs w:val="24"/>
                <w14:ligatures w14:val="none"/>
              </w:rPr>
              <w:t>:</w:t>
            </w:r>
          </w:p>
          <w:p w14:paraId="1D3996AE" w14:textId="27826EB0" w:rsidR="00B04A48" w:rsidRPr="007E62FF" w:rsidRDefault="007E62FF" w:rsidP="00B04A48">
            <w:pPr>
              <w:spacing w:after="0" w:line="240" w:lineRule="auto"/>
              <w:rPr>
                <w:rFonts w:ascii="Times New Roman" w:eastAsia="Times New Roman" w:hAnsi="Times New Roman" w:cs="Times New Roman"/>
                <w:color w:val="FF0000"/>
                <w:sz w:val="24"/>
                <w:szCs w:val="24"/>
                <w14:ligatures w14:val="none"/>
              </w:rPr>
            </w:pPr>
            <w:r w:rsidRPr="007E62FF">
              <w:rPr>
                <w:rFonts w:ascii="Times New Roman" w:eastAsia="Times New Roman" w:hAnsi="Times New Roman" w:cs="Times New Roman"/>
                <w:sz w:val="24"/>
                <w:szCs w:val="24"/>
                <w14:ligatures w14:val="none"/>
              </w:rPr>
              <w:t>5.3.1. dėl PVM tarifo pasikeitimo;</w:t>
            </w:r>
          </w:p>
          <w:p w14:paraId="1A0320B3" w14:textId="2E2BA773" w:rsidR="007E62FF" w:rsidRPr="007E62FF" w:rsidRDefault="007E62FF" w:rsidP="007E62FF">
            <w:pPr>
              <w:spacing w:after="0" w:line="240" w:lineRule="auto"/>
              <w:rPr>
                <w:rFonts w:ascii="Times New Roman" w:eastAsia="Times New Roman" w:hAnsi="Times New Roman" w:cs="Times New Roman"/>
                <w:color w:val="FF0000"/>
                <w:sz w:val="24"/>
                <w:szCs w:val="24"/>
                <w14:ligatures w14:val="none"/>
              </w:rPr>
            </w:pPr>
          </w:p>
        </w:tc>
      </w:tr>
      <w:tr w:rsidR="007E62FF" w:rsidRPr="007E62FF" w14:paraId="2E192300" w14:textId="77777777" w:rsidTr="009525C4">
        <w:trPr>
          <w:trHeight w:val="300"/>
        </w:trPr>
        <w:tc>
          <w:tcPr>
            <w:tcW w:w="3094" w:type="dxa"/>
            <w:gridSpan w:val="2"/>
          </w:tcPr>
          <w:p w14:paraId="70E9FABD"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5.3.1. Sutarties kainos / įkainių peržiūra dėl PVM tarifo pasikeitimo</w:t>
            </w:r>
          </w:p>
        </w:tc>
        <w:tc>
          <w:tcPr>
            <w:tcW w:w="6441" w:type="dxa"/>
            <w:gridSpan w:val="2"/>
          </w:tcPr>
          <w:p w14:paraId="5B452A68"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7E62FF">
              <w:rPr>
                <w:rFonts w:ascii="Times New Roman" w:eastAsia="Times New Roman" w:hAnsi="Times New Roman" w:cs="Times New Roman"/>
                <w:kern w:val="0"/>
                <w:sz w:val="24"/>
                <w:szCs w:val="24"/>
                <w14:ligatures w14:val="none"/>
              </w:rPr>
              <w:t>ei</w:t>
            </w:r>
            <w:r w:rsidRPr="007E62FF">
              <w:rPr>
                <w:rFonts w:ascii="Times New Roman" w:eastAsia="Times New Roman" w:hAnsi="Times New Roman" w:cs="Times New Roman"/>
                <w:sz w:val="24"/>
                <w:szCs w:val="24"/>
                <w14:ligatures w14:val="none"/>
              </w:rPr>
              <w:t>kiamų P</w:t>
            </w:r>
            <w:r w:rsidRPr="007E62FF">
              <w:rPr>
                <w:rFonts w:ascii="Times New Roman" w:eastAsia="Times New Roman" w:hAnsi="Times New Roman" w:cs="Times New Roman"/>
                <w:kern w:val="0"/>
                <w:sz w:val="24"/>
                <w:szCs w:val="24"/>
                <w14:ligatures w14:val="none"/>
              </w:rPr>
              <w:t>aslaugų</w:t>
            </w:r>
            <w:r w:rsidRPr="007E62FF">
              <w:rPr>
                <w:rFonts w:ascii="Times New Roman" w:eastAsia="Times New Roman" w:hAnsi="Times New Roman" w:cs="Times New Roman"/>
                <w:sz w:val="24"/>
                <w:szCs w:val="24"/>
                <w14:ligatures w14:val="none"/>
              </w:rPr>
              <w:t xml:space="preserve"> Sutartyje nurodytai kainai / įkainiams, Sutarties kaina / įkainiai perskaičiuojami nekeičiant P</w:t>
            </w:r>
            <w:r w:rsidRPr="007E62FF">
              <w:rPr>
                <w:rFonts w:ascii="Times New Roman" w:eastAsia="Times New Roman" w:hAnsi="Times New Roman" w:cs="Times New Roman"/>
                <w:kern w:val="0"/>
                <w:sz w:val="24"/>
                <w:szCs w:val="24"/>
                <w14:ligatures w14:val="none"/>
              </w:rPr>
              <w:t>aslaugų</w:t>
            </w:r>
            <w:r w:rsidRPr="007E62FF">
              <w:rPr>
                <w:rFonts w:ascii="Times New Roman" w:eastAsia="Times New Roman" w:hAnsi="Times New Roman" w:cs="Times New Roman"/>
                <w:sz w:val="24"/>
                <w:szCs w:val="24"/>
                <w14:ligatures w14:val="none"/>
              </w:rPr>
              <w:t xml:space="preserve"> kainos / įkainio be PVM.</w:t>
            </w:r>
          </w:p>
          <w:p w14:paraId="0778BA77"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62BE0029" w14:textId="451E5DDD" w:rsidR="007E62FF" w:rsidRPr="004B4BF7"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 xml:space="preserve">Perskaičiavimas įforminamas Susitarimu ne vėliau kaip per </w:t>
            </w:r>
            <w:r w:rsidR="00B04A48" w:rsidRPr="00B04A48">
              <w:rPr>
                <w:rFonts w:ascii="Times New Roman" w:eastAsia="Times New Roman" w:hAnsi="Times New Roman" w:cs="Times New Roman"/>
                <w:sz w:val="24"/>
                <w:szCs w:val="24"/>
                <w14:ligatures w14:val="none"/>
              </w:rPr>
              <w:t>5 (penkias) darbo dienas</w:t>
            </w:r>
            <w:r w:rsidRPr="00B04A48">
              <w:rPr>
                <w:rFonts w:ascii="Times New Roman" w:eastAsia="Times New Roman" w:hAnsi="Times New Roman" w:cs="Times New Roman"/>
                <w:sz w:val="24"/>
                <w:szCs w:val="24"/>
                <w14:ligatures w14:val="none"/>
              </w:rPr>
              <w:t xml:space="preserve"> nuo PVM mokėjimą reglamentuojanči</w:t>
            </w:r>
            <w:r w:rsidRPr="007E62FF">
              <w:rPr>
                <w:rFonts w:ascii="Times New Roman" w:eastAsia="Times New Roman" w:hAnsi="Times New Roman" w:cs="Times New Roman"/>
                <w:sz w:val="24"/>
                <w:szCs w:val="24"/>
                <w14:ligatures w14:val="none"/>
              </w:rPr>
              <w:t>ų teisės aktų pasikeitimo, kuris tampa neatskiriama Sutarties dalimi. Perskaičiuota (-</w:t>
            </w:r>
            <w:proofErr w:type="spellStart"/>
            <w:r w:rsidRPr="007E62FF">
              <w:rPr>
                <w:rFonts w:ascii="Times New Roman" w:eastAsia="Times New Roman" w:hAnsi="Times New Roman" w:cs="Times New Roman"/>
                <w:sz w:val="24"/>
                <w:szCs w:val="24"/>
                <w14:ligatures w14:val="none"/>
              </w:rPr>
              <w:t>as</w:t>
            </w:r>
            <w:proofErr w:type="spellEnd"/>
            <w:r w:rsidRPr="007E62FF">
              <w:rPr>
                <w:rFonts w:ascii="Times New Roman" w:eastAsia="Times New Roman" w:hAnsi="Times New Roman" w:cs="Times New Roman"/>
                <w:sz w:val="24"/>
                <w:szCs w:val="24"/>
                <w14:ligatures w14:val="none"/>
              </w:rPr>
              <w:t>) Sutarties kaina / įkainiai taikoma (-i) už tą P</w:t>
            </w:r>
            <w:r w:rsidRPr="007E62FF">
              <w:rPr>
                <w:rFonts w:ascii="Times New Roman" w:eastAsia="Times New Roman" w:hAnsi="Times New Roman" w:cs="Times New Roman"/>
                <w:kern w:val="0"/>
                <w:sz w:val="24"/>
                <w:szCs w:val="24"/>
                <w14:ligatures w14:val="none"/>
              </w:rPr>
              <w:t>aslaugų</w:t>
            </w:r>
            <w:r w:rsidRPr="007E62FF">
              <w:rPr>
                <w:rFonts w:ascii="Times New Roman" w:eastAsia="Times New Roman" w:hAnsi="Times New Roman" w:cs="Times New Roman"/>
                <w:sz w:val="24"/>
                <w:szCs w:val="24"/>
                <w14:ligatures w14:val="none"/>
              </w:rPr>
              <w:t xml:space="preserve"> dalį, kurios bus </w:t>
            </w:r>
            <w:r w:rsidRPr="00B04A48">
              <w:rPr>
                <w:rFonts w:ascii="Times New Roman" w:eastAsia="Times New Roman" w:hAnsi="Times New Roman" w:cs="Times New Roman"/>
                <w:sz w:val="24"/>
                <w:szCs w:val="24"/>
                <w14:ligatures w14:val="none"/>
              </w:rPr>
              <w:t>teikiamos nuo Šalių pasirašyto Susitarimo įsigaliojimo dienos</w:t>
            </w:r>
            <w:r w:rsidR="00B04A48" w:rsidRPr="00B04A48">
              <w:rPr>
                <w:rFonts w:ascii="Times New Roman" w:eastAsia="Times New Roman" w:hAnsi="Times New Roman" w:cs="Times New Roman"/>
                <w:sz w:val="24"/>
                <w:szCs w:val="24"/>
                <w14:ligatures w14:val="none"/>
              </w:rPr>
              <w:t>.</w:t>
            </w:r>
          </w:p>
        </w:tc>
      </w:tr>
      <w:tr w:rsidR="007E62FF" w:rsidRPr="007E62FF" w14:paraId="2E34EC93" w14:textId="77777777" w:rsidTr="009525C4">
        <w:trPr>
          <w:trHeight w:val="300"/>
        </w:trPr>
        <w:tc>
          <w:tcPr>
            <w:tcW w:w="3094" w:type="dxa"/>
            <w:gridSpan w:val="2"/>
          </w:tcPr>
          <w:p w14:paraId="15608561"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b/>
                <w:bCs/>
                <w:sz w:val="24"/>
                <w:szCs w:val="24"/>
                <w14:ligatures w14:val="none"/>
              </w:rPr>
              <w:t>5.3.2.</w:t>
            </w:r>
            <w:r w:rsidRPr="007E62FF">
              <w:rPr>
                <w:rFonts w:ascii="Times New Roman" w:eastAsia="Times New Roman" w:hAnsi="Times New Roman" w:cs="Times New Roman"/>
                <w:sz w:val="24"/>
                <w:szCs w:val="24"/>
                <w14:ligatures w14:val="none"/>
              </w:rPr>
              <w:t xml:space="preserve"> </w:t>
            </w:r>
            <w:r w:rsidRPr="007E62FF">
              <w:rPr>
                <w:rFonts w:ascii="Times New Roman" w:eastAsia="Times New Roman" w:hAnsi="Times New Roman" w:cs="Times New Roman"/>
                <w:b/>
                <w:bCs/>
                <w:sz w:val="24"/>
                <w:szCs w:val="24"/>
                <w14:ligatures w14:val="none"/>
              </w:rPr>
              <w:t>Sutarties kainos / įkainių peržiūra dėl kitų mokesčių, lemiančių Paslaugų kainos / įkainių pokytį, pasikeitimo</w:t>
            </w:r>
          </w:p>
        </w:tc>
        <w:tc>
          <w:tcPr>
            <w:tcW w:w="6441" w:type="dxa"/>
            <w:gridSpan w:val="2"/>
          </w:tcPr>
          <w:p w14:paraId="32E98D91"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44E8B769"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65B00ECE" w14:textId="3E365712"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tc>
      </w:tr>
      <w:tr w:rsidR="007E62FF" w:rsidRPr="007E62FF" w14:paraId="31D5E227" w14:textId="77777777" w:rsidTr="009525C4">
        <w:trPr>
          <w:trHeight w:val="300"/>
        </w:trPr>
        <w:tc>
          <w:tcPr>
            <w:tcW w:w="3094" w:type="dxa"/>
            <w:gridSpan w:val="2"/>
          </w:tcPr>
          <w:p w14:paraId="17346DE3" w14:textId="60459819" w:rsidR="007E62FF" w:rsidRPr="004B4BF7" w:rsidRDefault="007E62FF" w:rsidP="007E62FF">
            <w:pPr>
              <w:spacing w:after="0" w:line="240" w:lineRule="auto"/>
              <w:rPr>
                <w:rFonts w:ascii="Times New Roman" w:eastAsia="Times New Roman" w:hAnsi="Times New Roman" w:cs="Times New Roman"/>
                <w:bCs/>
                <w:sz w:val="24"/>
                <w:szCs w:val="24"/>
                <w14:ligatures w14:val="none"/>
              </w:rPr>
            </w:pPr>
            <w:r w:rsidRPr="007E62FF">
              <w:rPr>
                <w:rFonts w:ascii="Times New Roman" w:eastAsia="Times New Roman" w:hAnsi="Times New Roman" w:cs="Times New Roman"/>
                <w:b/>
                <w:sz w:val="24"/>
                <w:szCs w:val="24"/>
                <w14:ligatures w14:val="none"/>
              </w:rPr>
              <w:t>5.3.3. Sutarties kainos / įkainių peržiūra dėl kainų lygio pokyčio</w:t>
            </w:r>
          </w:p>
        </w:tc>
        <w:tc>
          <w:tcPr>
            <w:tcW w:w="6441" w:type="dxa"/>
            <w:gridSpan w:val="2"/>
          </w:tcPr>
          <w:p w14:paraId="5168512A"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r w:rsidRPr="007E62FF">
              <w:rPr>
                <w:rFonts w:ascii="Times New Roman" w:eastAsia="Times New Roman" w:hAnsi="Times New Roman" w:cs="Times New Roman"/>
                <w:sz w:val="24"/>
                <w:szCs w:val="24"/>
                <w14:ligatures w14:val="none"/>
              </w:rPr>
              <w:t>Netaikoma</w:t>
            </w:r>
          </w:p>
          <w:p w14:paraId="29FE9ED6"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6671ABBA" w14:textId="56CA08B3" w:rsidR="007E62FF" w:rsidRPr="007E62FF" w:rsidRDefault="007E62FF" w:rsidP="007E62FF">
            <w:pPr>
              <w:spacing w:after="0" w:line="240" w:lineRule="auto"/>
              <w:rPr>
                <w:rFonts w:ascii="Times New Roman" w:eastAsia="Times New Roman" w:hAnsi="Times New Roman" w:cs="Times New Roman"/>
                <w:color w:val="4472C4"/>
                <w:sz w:val="24"/>
                <w:szCs w:val="24"/>
                <w14:ligatures w14:val="none"/>
              </w:rPr>
            </w:pPr>
          </w:p>
        </w:tc>
      </w:tr>
      <w:tr w:rsidR="007E62FF" w:rsidRPr="007E62FF" w14:paraId="1859FC65" w14:textId="77777777" w:rsidTr="009525C4">
        <w:trPr>
          <w:trHeight w:val="300"/>
        </w:trPr>
        <w:tc>
          <w:tcPr>
            <w:tcW w:w="3094" w:type="dxa"/>
            <w:gridSpan w:val="2"/>
          </w:tcPr>
          <w:p w14:paraId="7551B500"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7E62FF">
              <w:rPr>
                <w:rFonts w:ascii="Times New Roman" w:eastAsia="Times New Roman" w:hAnsi="Times New Roman" w:cs="Times New Roman"/>
                <w:b/>
                <w:bCs/>
                <w:sz w:val="24"/>
                <w:szCs w:val="24"/>
                <w14:ligatures w14:val="none"/>
              </w:rPr>
              <w:t>Paslaugų</w:t>
            </w:r>
            <w:r w:rsidRPr="007E62FF">
              <w:rPr>
                <w:rFonts w:ascii="Times New Roman" w:eastAsia="Times New Roman" w:hAnsi="Times New Roman" w:cs="Times New Roman"/>
                <w:b/>
                <w:sz w:val="24"/>
                <w:szCs w:val="24"/>
                <w14:ligatures w14:val="none"/>
              </w:rPr>
              <w:t xml:space="preserve"> grupių kainų pokyčius</w:t>
            </w:r>
          </w:p>
        </w:tc>
        <w:tc>
          <w:tcPr>
            <w:tcW w:w="6441" w:type="dxa"/>
            <w:gridSpan w:val="2"/>
          </w:tcPr>
          <w:p w14:paraId="5A99C21A"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57B83816"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67ED5EC8" w14:textId="1FBCA0B5"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tc>
      </w:tr>
      <w:tr w:rsidR="007E62FF" w:rsidRPr="007E62FF" w14:paraId="19F29B7D" w14:textId="77777777" w:rsidTr="009525C4">
        <w:trPr>
          <w:trHeight w:val="300"/>
        </w:trPr>
        <w:tc>
          <w:tcPr>
            <w:tcW w:w="3094" w:type="dxa"/>
            <w:gridSpan w:val="2"/>
          </w:tcPr>
          <w:p w14:paraId="4F346B15" w14:textId="77777777" w:rsidR="007E62FF" w:rsidRPr="007E62FF" w:rsidRDefault="007E62FF" w:rsidP="007E62FF">
            <w:pPr>
              <w:spacing w:after="0" w:line="240" w:lineRule="auto"/>
              <w:rPr>
                <w:rFonts w:ascii="Times New Roman" w:eastAsia="Times New Roman" w:hAnsi="Times New Roman" w:cs="Times New Roman"/>
                <w:b/>
                <w:bCs/>
                <w:sz w:val="24"/>
                <w:szCs w:val="24"/>
                <w14:ligatures w14:val="none"/>
              </w:rPr>
            </w:pPr>
            <w:r w:rsidRPr="007E62FF">
              <w:rPr>
                <w:rFonts w:ascii="Times New Roman" w:eastAsia="Times New Roman" w:hAnsi="Times New Roman" w:cs="Times New Roman"/>
                <w:b/>
                <w:bCs/>
                <w:sz w:val="24"/>
                <w:szCs w:val="24"/>
                <w14:ligatures w14:val="none"/>
              </w:rPr>
              <w:t xml:space="preserve">5.4. Sutarties kainos / įkainių apskaičiavimas taikant </w:t>
            </w:r>
            <w:r w:rsidRPr="007E62FF">
              <w:rPr>
                <w:rFonts w:ascii="Times New Roman" w:eastAsia="Times New Roman" w:hAnsi="Times New Roman" w:cs="Times New Roman"/>
                <w:b/>
                <w:bCs/>
                <w:sz w:val="24"/>
                <w:szCs w:val="24"/>
                <w:u w:val="single"/>
                <w14:ligatures w14:val="none"/>
              </w:rPr>
              <w:t>kiekio (apimties)</w:t>
            </w:r>
            <w:r w:rsidRPr="007E62FF">
              <w:rPr>
                <w:rFonts w:ascii="Times New Roman" w:eastAsia="Times New Roman" w:hAnsi="Times New Roman" w:cs="Times New Roman"/>
                <w:b/>
                <w:bCs/>
                <w:sz w:val="24"/>
                <w:szCs w:val="24"/>
                <w14:ligatures w14:val="none"/>
              </w:rPr>
              <w:t xml:space="preserve"> keitimo taisykles</w:t>
            </w:r>
          </w:p>
        </w:tc>
        <w:tc>
          <w:tcPr>
            <w:tcW w:w="6441" w:type="dxa"/>
            <w:gridSpan w:val="2"/>
          </w:tcPr>
          <w:p w14:paraId="5B341664" w14:textId="77777777" w:rsidR="00B04A48" w:rsidRPr="007E62FF" w:rsidRDefault="00B04A48" w:rsidP="00B04A48">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6050E1C8" w14:textId="226E05E4"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tc>
      </w:tr>
      <w:tr w:rsidR="007E62FF" w:rsidRPr="007E62FF" w14:paraId="76B038BA" w14:textId="77777777" w:rsidTr="009525C4">
        <w:trPr>
          <w:trHeight w:val="300"/>
        </w:trPr>
        <w:tc>
          <w:tcPr>
            <w:tcW w:w="3094" w:type="dxa"/>
            <w:gridSpan w:val="2"/>
          </w:tcPr>
          <w:p w14:paraId="0B43B81F"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FFB2918" w14:textId="1AF2951E"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 xml:space="preserve">Pirkėjas atsiskaito su Tiekėju ne vėliau kaip per </w:t>
            </w:r>
            <w:r w:rsidR="00994AEF" w:rsidRPr="00994AEF">
              <w:rPr>
                <w:rFonts w:ascii="Times New Roman" w:eastAsia="Times New Roman" w:hAnsi="Times New Roman" w:cs="Times New Roman"/>
                <w:sz w:val="24"/>
                <w:szCs w:val="24"/>
                <w14:ligatures w14:val="none"/>
              </w:rPr>
              <w:t xml:space="preserve">30 </w:t>
            </w:r>
            <w:r w:rsidR="00994AEF">
              <w:rPr>
                <w:rFonts w:ascii="Times New Roman" w:eastAsia="Times New Roman" w:hAnsi="Times New Roman" w:cs="Times New Roman"/>
                <w:sz w:val="24"/>
                <w:szCs w:val="24"/>
                <w14:ligatures w14:val="none"/>
              </w:rPr>
              <w:t xml:space="preserve">kalendorinių </w:t>
            </w:r>
            <w:r w:rsidR="00994AEF" w:rsidRPr="00994AEF">
              <w:rPr>
                <w:rFonts w:ascii="Times New Roman" w:eastAsia="Times New Roman" w:hAnsi="Times New Roman" w:cs="Times New Roman"/>
                <w:sz w:val="24"/>
                <w:szCs w:val="24"/>
                <w14:ligatures w14:val="none"/>
              </w:rPr>
              <w:t>dienų</w:t>
            </w:r>
            <w:r w:rsidRPr="00994AEF">
              <w:rPr>
                <w:rFonts w:ascii="Times New Roman" w:eastAsia="Times New Roman" w:hAnsi="Times New Roman" w:cs="Times New Roman"/>
                <w:sz w:val="24"/>
                <w:szCs w:val="24"/>
                <w14:ligatures w14:val="none"/>
              </w:rPr>
              <w:t xml:space="preserve"> </w:t>
            </w:r>
            <w:r w:rsidRPr="007E62FF">
              <w:rPr>
                <w:rFonts w:ascii="Times New Roman" w:eastAsia="Times New Roman" w:hAnsi="Times New Roman" w:cs="Times New Roman"/>
                <w:sz w:val="24"/>
                <w:szCs w:val="24"/>
                <w14:ligatures w14:val="none"/>
              </w:rPr>
              <w:t>nuo Sąskaitos gavimo dienos.</w:t>
            </w:r>
          </w:p>
          <w:p w14:paraId="21646187" w14:textId="6D128F72"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0B87E29D" w14:textId="52E7A0B7" w:rsidR="007E62FF" w:rsidRPr="007E62FF" w:rsidRDefault="007E62FF" w:rsidP="007E62FF">
            <w:pPr>
              <w:spacing w:after="0" w:line="240" w:lineRule="auto"/>
              <w:rPr>
                <w:rFonts w:ascii="Times New Roman" w:eastAsia="Times New Roman" w:hAnsi="Times New Roman" w:cs="Times New Roman"/>
                <w:color w:val="000000"/>
                <w:sz w:val="24"/>
                <w:szCs w:val="24"/>
                <w:shd w:val="clear" w:color="auto" w:fill="FFFFFF"/>
                <w14:ligatures w14:val="none"/>
              </w:rPr>
            </w:pPr>
            <w:r w:rsidRPr="007E62FF">
              <w:rPr>
                <w:rFonts w:ascii="Times New Roman" w:eastAsia="Times New Roman" w:hAnsi="Times New Roman" w:cs="Times New Roman"/>
                <w:color w:val="000000"/>
                <w:sz w:val="24"/>
                <w:szCs w:val="24"/>
                <w:shd w:val="clear" w:color="auto" w:fill="FFFFFF"/>
                <w14:ligatures w14:val="none"/>
              </w:rPr>
              <w:t>Apmokėjimo sąlygos</w:t>
            </w:r>
            <w:r w:rsidR="00994AEF">
              <w:rPr>
                <w:rFonts w:ascii="Times New Roman" w:eastAsia="Times New Roman" w:hAnsi="Times New Roman" w:cs="Times New Roman"/>
                <w:color w:val="000000"/>
                <w:sz w:val="24"/>
                <w:szCs w:val="24"/>
                <w:shd w:val="clear" w:color="auto" w:fill="FFFFFF"/>
                <w14:ligatures w14:val="none"/>
              </w:rPr>
              <w:t>:</w:t>
            </w:r>
          </w:p>
          <w:p w14:paraId="0200E079" w14:textId="68E8D723" w:rsidR="007E62FF" w:rsidRPr="004B4BF7" w:rsidRDefault="007E62FF" w:rsidP="007E62FF">
            <w:pPr>
              <w:spacing w:after="0" w:line="240" w:lineRule="auto"/>
              <w:rPr>
                <w:rFonts w:ascii="Times New Roman" w:eastAsia="Times New Roman" w:hAnsi="Times New Roman" w:cs="Times New Roman"/>
                <w:sz w:val="24"/>
                <w:szCs w:val="24"/>
                <w:shd w:val="clear" w:color="auto" w:fill="FFFFFF"/>
                <w14:ligatures w14:val="none"/>
              </w:rPr>
            </w:pPr>
            <w:r w:rsidRPr="00994AEF">
              <w:rPr>
                <w:rFonts w:ascii="Times New Roman" w:eastAsia="Times New Roman" w:hAnsi="Times New Roman" w:cs="Times New Roman"/>
                <w:sz w:val="24"/>
                <w:szCs w:val="24"/>
                <w:shd w:val="clear" w:color="auto" w:fill="FFFFFF"/>
                <w14:ligatures w14:val="none"/>
              </w:rPr>
              <w:t>1) įvykdžius visus sutartinius įsipareigojimus, sumokama visa Sutarties kaina;</w:t>
            </w:r>
          </w:p>
        </w:tc>
      </w:tr>
      <w:tr w:rsidR="007E62FF" w:rsidRPr="007E62FF" w14:paraId="771C084F" w14:textId="77777777" w:rsidTr="009525C4">
        <w:trPr>
          <w:trHeight w:val="300"/>
        </w:trPr>
        <w:tc>
          <w:tcPr>
            <w:tcW w:w="3094" w:type="dxa"/>
            <w:gridSpan w:val="2"/>
          </w:tcPr>
          <w:p w14:paraId="617D2F4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5.6. Avansas</w:t>
            </w:r>
          </w:p>
        </w:tc>
        <w:tc>
          <w:tcPr>
            <w:tcW w:w="6441" w:type="dxa"/>
            <w:gridSpan w:val="2"/>
          </w:tcPr>
          <w:p w14:paraId="1A8CBE4C"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246D1FDC"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46319488" w14:textId="2896F31B" w:rsidR="007E62FF" w:rsidRPr="007E62FF" w:rsidRDefault="007E62FF" w:rsidP="007E62FF">
            <w:pPr>
              <w:spacing w:after="0"/>
              <w:rPr>
                <w:rFonts w:ascii="Times New Roman" w:eastAsia="Times New Roman" w:hAnsi="Times New Roman" w:cs="Times New Roman"/>
                <w:color w:val="000000"/>
                <w:sz w:val="24"/>
                <w:szCs w:val="24"/>
                <w:shd w:val="clear" w:color="auto" w:fill="FFFFFF"/>
                <w14:ligatures w14:val="none"/>
              </w:rPr>
            </w:pPr>
          </w:p>
        </w:tc>
      </w:tr>
      <w:tr w:rsidR="007E62FF" w:rsidRPr="007E62FF" w14:paraId="563420F0" w14:textId="77777777" w:rsidTr="009525C4">
        <w:trPr>
          <w:trHeight w:val="300"/>
        </w:trPr>
        <w:tc>
          <w:tcPr>
            <w:tcW w:w="3094" w:type="dxa"/>
            <w:gridSpan w:val="2"/>
          </w:tcPr>
          <w:p w14:paraId="0977B5EA"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5.7. Avanso užtikrinimas</w:t>
            </w:r>
          </w:p>
        </w:tc>
        <w:tc>
          <w:tcPr>
            <w:tcW w:w="6441" w:type="dxa"/>
            <w:gridSpan w:val="2"/>
          </w:tcPr>
          <w:p w14:paraId="508A852F"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6D24383C"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2A95F711" w14:textId="41F928AD" w:rsidR="007E62FF" w:rsidRPr="007E62FF" w:rsidRDefault="007E62FF" w:rsidP="007E62FF">
            <w:pPr>
              <w:spacing w:after="0" w:line="240" w:lineRule="auto"/>
              <w:rPr>
                <w:rFonts w:ascii="Times New Roman" w:eastAsia="Times New Roman" w:hAnsi="Times New Roman" w:cs="Times New Roman"/>
                <w:sz w:val="24"/>
                <w:szCs w:val="24"/>
                <w14:ligatures w14:val="none"/>
              </w:rPr>
            </w:pPr>
          </w:p>
        </w:tc>
      </w:tr>
      <w:tr w:rsidR="007E62FF" w:rsidRPr="007E62FF" w14:paraId="48D80320" w14:textId="77777777" w:rsidTr="009525C4">
        <w:trPr>
          <w:trHeight w:val="300"/>
        </w:trPr>
        <w:tc>
          <w:tcPr>
            <w:tcW w:w="9535" w:type="dxa"/>
            <w:gridSpan w:val="4"/>
          </w:tcPr>
          <w:p w14:paraId="28E08842" w14:textId="77777777" w:rsidR="007E62FF" w:rsidRPr="007E62FF" w:rsidRDefault="007E62FF" w:rsidP="007E62FF">
            <w:pPr>
              <w:spacing w:after="0" w:line="240" w:lineRule="auto"/>
              <w:jc w:val="center"/>
              <w:rPr>
                <w:rFonts w:ascii="Times New Roman" w:eastAsia="Times New Roman" w:hAnsi="Times New Roman" w:cs="Times New Roman"/>
                <w:bCs/>
                <w:sz w:val="24"/>
                <w:szCs w:val="24"/>
                <w14:ligatures w14:val="none"/>
              </w:rPr>
            </w:pPr>
            <w:r w:rsidRPr="007E62FF">
              <w:rPr>
                <w:rFonts w:ascii="Times New Roman" w:eastAsia="Times New Roman" w:hAnsi="Times New Roman" w:cs="Times New Roman"/>
                <w:b/>
                <w:sz w:val="24"/>
                <w:szCs w:val="24"/>
                <w14:ligatures w14:val="none"/>
              </w:rPr>
              <w:t>6. PASLAUGŲ KOKYBĖ IR GARANTINIAI ĮSIPAREIGOJIMAI</w:t>
            </w:r>
          </w:p>
        </w:tc>
      </w:tr>
      <w:tr w:rsidR="007E62FF" w:rsidRPr="007E62FF" w14:paraId="7D6A38FD" w14:textId="77777777" w:rsidTr="009525C4">
        <w:trPr>
          <w:trHeight w:val="300"/>
        </w:trPr>
        <w:tc>
          <w:tcPr>
            <w:tcW w:w="3094" w:type="dxa"/>
            <w:gridSpan w:val="2"/>
          </w:tcPr>
          <w:p w14:paraId="21FCB07A"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6.1. Garantinis terminas</w:t>
            </w:r>
          </w:p>
        </w:tc>
        <w:tc>
          <w:tcPr>
            <w:tcW w:w="6441" w:type="dxa"/>
            <w:gridSpan w:val="2"/>
          </w:tcPr>
          <w:p w14:paraId="360BCAA7" w14:textId="479254AC" w:rsidR="007E62FF" w:rsidRPr="004B4BF7" w:rsidRDefault="007E62FF" w:rsidP="004B4BF7">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tc>
      </w:tr>
      <w:tr w:rsidR="007E62FF" w:rsidRPr="007E62FF" w14:paraId="134F9CA0" w14:textId="77777777" w:rsidTr="009525C4">
        <w:trPr>
          <w:trHeight w:val="300"/>
        </w:trPr>
        <w:tc>
          <w:tcPr>
            <w:tcW w:w="3094" w:type="dxa"/>
            <w:gridSpan w:val="2"/>
          </w:tcPr>
          <w:p w14:paraId="6F193752"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356C36E8"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067D631A" w14:textId="694A208C" w:rsidR="007E62FF" w:rsidRPr="007E62FF" w:rsidRDefault="007E62FF" w:rsidP="007E62FF">
            <w:pPr>
              <w:spacing w:after="0" w:line="240" w:lineRule="auto"/>
              <w:rPr>
                <w:rFonts w:ascii="Times New Roman" w:eastAsia="Times New Roman" w:hAnsi="Times New Roman" w:cs="Times New Roman"/>
                <w:bCs/>
                <w:sz w:val="24"/>
                <w:szCs w:val="24"/>
                <w14:ligatures w14:val="none"/>
              </w:rPr>
            </w:pPr>
          </w:p>
        </w:tc>
      </w:tr>
      <w:tr w:rsidR="007E62FF" w:rsidRPr="007E62FF" w14:paraId="3BB3116F" w14:textId="77777777" w:rsidTr="009525C4">
        <w:trPr>
          <w:trHeight w:val="300"/>
        </w:trPr>
        <w:tc>
          <w:tcPr>
            <w:tcW w:w="3094" w:type="dxa"/>
            <w:gridSpan w:val="2"/>
          </w:tcPr>
          <w:p w14:paraId="70385C7C"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kern w:val="0"/>
                <w:sz w:val="24"/>
                <w:szCs w:val="24"/>
                <w14:ligatures w14:val="none"/>
              </w:rPr>
              <w:t>6.3. Kokybinių kriterijų įgyvendinimo ir tikrinimo tvarka</w:t>
            </w:r>
          </w:p>
        </w:tc>
        <w:tc>
          <w:tcPr>
            <w:tcW w:w="6441" w:type="dxa"/>
            <w:gridSpan w:val="2"/>
          </w:tcPr>
          <w:p w14:paraId="3D40E5A3" w14:textId="58821716" w:rsidR="00994AEF" w:rsidRPr="007E62FF" w:rsidRDefault="007E62FF" w:rsidP="00994AEF">
            <w:pPr>
              <w:spacing w:after="0" w:line="240" w:lineRule="auto"/>
              <w:rPr>
                <w:rFonts w:ascii="Times New Roman" w:eastAsia="Times New Roman" w:hAnsi="Times New Roman" w:cs="Times New Roman"/>
                <w:bCs/>
                <w:sz w:val="24"/>
                <w:szCs w:val="24"/>
                <w14:ligatures w14:val="none"/>
              </w:rPr>
            </w:pPr>
            <w:r w:rsidRPr="007E62FF">
              <w:rPr>
                <w:rFonts w:ascii="Times New Roman" w:eastAsia="Times New Roman" w:hAnsi="Times New Roman" w:cs="Times New Roman"/>
                <w:sz w:val="24"/>
                <w:szCs w:val="24"/>
                <w14:ligatures w14:val="none"/>
              </w:rPr>
              <w:t xml:space="preserve">Netaikoma </w:t>
            </w:r>
          </w:p>
          <w:p w14:paraId="4C5388C7" w14:textId="5BCF7915" w:rsidR="007E62FF" w:rsidRPr="007E62FF" w:rsidRDefault="007E62FF" w:rsidP="007E62FF">
            <w:pPr>
              <w:spacing w:after="0" w:line="240" w:lineRule="auto"/>
              <w:rPr>
                <w:rFonts w:ascii="Times New Roman" w:eastAsia="Times New Roman" w:hAnsi="Times New Roman" w:cs="Times New Roman"/>
                <w:bCs/>
                <w:sz w:val="24"/>
                <w:szCs w:val="24"/>
                <w14:ligatures w14:val="none"/>
              </w:rPr>
            </w:pPr>
          </w:p>
        </w:tc>
      </w:tr>
      <w:tr w:rsidR="007E62FF" w:rsidRPr="007E62FF" w14:paraId="18C39182" w14:textId="77777777" w:rsidTr="009525C4">
        <w:trPr>
          <w:trHeight w:val="300"/>
        </w:trPr>
        <w:tc>
          <w:tcPr>
            <w:tcW w:w="9535" w:type="dxa"/>
            <w:gridSpan w:val="4"/>
          </w:tcPr>
          <w:p w14:paraId="5FB0B2AD"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7. SUTARTIES VYKDYMUI PASITELKIAMI SUBTIEKĖJAI IR (AR) SPECIALISTAI</w:t>
            </w:r>
          </w:p>
        </w:tc>
      </w:tr>
      <w:tr w:rsidR="007E62FF" w:rsidRPr="007E62FF" w14:paraId="2690983D" w14:textId="77777777" w:rsidTr="009525C4">
        <w:trPr>
          <w:trHeight w:val="300"/>
        </w:trPr>
        <w:tc>
          <w:tcPr>
            <w:tcW w:w="3094" w:type="dxa"/>
            <w:gridSpan w:val="2"/>
          </w:tcPr>
          <w:p w14:paraId="21B1E8F7" w14:textId="77777777" w:rsidR="007E62FF" w:rsidRPr="007E62FF" w:rsidRDefault="007E62FF" w:rsidP="007E62FF">
            <w:pPr>
              <w:spacing w:after="0" w:line="240" w:lineRule="auto"/>
              <w:rPr>
                <w:rFonts w:ascii="Times New Roman" w:eastAsia="Times New Roman" w:hAnsi="Times New Roman" w:cs="Times New Roman"/>
                <w:b/>
                <w:bCs/>
                <w:sz w:val="24"/>
                <w:szCs w:val="24"/>
                <w14:ligatures w14:val="none"/>
              </w:rPr>
            </w:pPr>
            <w:r w:rsidRPr="007E62FF">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4143232C"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Sutarties vykdymui subtiekėjai ir (ar) specialistai nepasitelkiami.</w:t>
            </w:r>
          </w:p>
          <w:p w14:paraId="47A927D9"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3F6A9A01" w14:textId="77777777" w:rsidR="007E62FF" w:rsidRPr="007E62FF" w:rsidRDefault="007E62FF" w:rsidP="007E62FF">
            <w:pPr>
              <w:spacing w:after="0" w:line="240" w:lineRule="auto"/>
              <w:rPr>
                <w:rFonts w:ascii="Times New Roman" w:eastAsia="Times New Roman" w:hAnsi="Times New Roman" w:cs="Times New Roman"/>
                <w:color w:val="FF0000"/>
                <w:sz w:val="24"/>
                <w:szCs w:val="24"/>
                <w14:ligatures w14:val="none"/>
              </w:rPr>
            </w:pPr>
            <w:r w:rsidRPr="007E62FF">
              <w:rPr>
                <w:rFonts w:ascii="Times New Roman" w:eastAsia="Times New Roman" w:hAnsi="Times New Roman" w:cs="Times New Roman"/>
                <w:color w:val="FF0000"/>
                <w:sz w:val="24"/>
                <w:szCs w:val="24"/>
                <w14:ligatures w14:val="none"/>
              </w:rPr>
              <w:t>arba</w:t>
            </w:r>
          </w:p>
          <w:p w14:paraId="77A300F6"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4368CD16"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Pr="007E62FF">
              <w:rPr>
                <w:rFonts w:ascii="Times New Roman" w:eastAsia="Times New Roman" w:hAnsi="Times New Roman" w:cs="Times New Roman"/>
                <w:sz w:val="24"/>
                <w:szCs w:val="24"/>
                <w:highlight w:val="yellow"/>
                <w14:ligatures w14:val="none"/>
              </w:rPr>
              <w:t>[...]</w:t>
            </w:r>
            <w:r w:rsidRPr="007E62FF">
              <w:rPr>
                <w:rFonts w:ascii="Times New Roman" w:eastAsia="Times New Roman" w:hAnsi="Times New Roman" w:cs="Times New Roman"/>
                <w:sz w:val="24"/>
                <w:szCs w:val="24"/>
                <w14:ligatures w14:val="none"/>
              </w:rPr>
              <w:t xml:space="preserve"> „Sutarties vykdymui pasitelkiami subtiekėjai ir (ar) specialistai“</w:t>
            </w:r>
          </w:p>
        </w:tc>
      </w:tr>
      <w:tr w:rsidR="007E62FF" w:rsidRPr="007E62FF" w14:paraId="245B1CBC" w14:textId="77777777" w:rsidTr="009525C4">
        <w:trPr>
          <w:trHeight w:val="300"/>
        </w:trPr>
        <w:tc>
          <w:tcPr>
            <w:tcW w:w="9535" w:type="dxa"/>
            <w:gridSpan w:val="4"/>
          </w:tcPr>
          <w:p w14:paraId="142D2E6F"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8. PRIEVOLIŲ PAGAL SUTARTĮ ĮVYKDYMO UŽTIKRINIMAS</w:t>
            </w:r>
          </w:p>
        </w:tc>
      </w:tr>
      <w:tr w:rsidR="007E62FF" w:rsidRPr="007E62FF" w14:paraId="5BA97ABC" w14:textId="77777777" w:rsidTr="009525C4">
        <w:trPr>
          <w:trHeight w:val="300"/>
        </w:trPr>
        <w:tc>
          <w:tcPr>
            <w:tcW w:w="3094" w:type="dxa"/>
            <w:gridSpan w:val="2"/>
          </w:tcPr>
          <w:p w14:paraId="566A2BEA"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4223A51F" w14:textId="0F5DB3BD"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 xml:space="preserve">Prievolių pagal Sutartį įvykdymas užtikrinamas </w:t>
            </w:r>
            <w:r w:rsidR="00C63B1C">
              <w:rPr>
                <w:rFonts w:ascii="Times New Roman" w:eastAsia="Times New Roman" w:hAnsi="Times New Roman" w:cs="Times New Roman"/>
                <w:color w:val="4472C4"/>
                <w:sz w:val="24"/>
                <w:szCs w:val="24"/>
                <w14:ligatures w14:val="none"/>
              </w:rPr>
              <w:t>:</w:t>
            </w:r>
          </w:p>
          <w:p w14:paraId="5823420B" w14:textId="53C72718"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Netesybomis (delspinigiais, bauda);</w:t>
            </w:r>
          </w:p>
        </w:tc>
      </w:tr>
      <w:tr w:rsidR="007E62FF" w:rsidRPr="007E62FF" w14:paraId="109B80D5" w14:textId="77777777" w:rsidTr="009525C4">
        <w:trPr>
          <w:trHeight w:val="300"/>
        </w:trPr>
        <w:tc>
          <w:tcPr>
            <w:tcW w:w="3094" w:type="dxa"/>
            <w:gridSpan w:val="2"/>
          </w:tcPr>
          <w:p w14:paraId="0FD656D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2CCF2A96"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22A18F37"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7B4491D5" w14:textId="67AA7270" w:rsidR="007E62FF" w:rsidRPr="007E62FF" w:rsidRDefault="007E62FF" w:rsidP="007E62FF">
            <w:pPr>
              <w:spacing w:after="0" w:line="240" w:lineRule="auto"/>
              <w:rPr>
                <w:rFonts w:ascii="Times New Roman" w:eastAsia="Times New Roman" w:hAnsi="Times New Roman" w:cs="Times New Roman"/>
                <w:sz w:val="24"/>
                <w:szCs w:val="24"/>
                <w14:ligatures w14:val="none"/>
              </w:rPr>
            </w:pPr>
          </w:p>
        </w:tc>
      </w:tr>
      <w:tr w:rsidR="007E62FF" w:rsidRPr="007E62FF" w14:paraId="7DA873FE" w14:textId="77777777" w:rsidTr="009525C4">
        <w:trPr>
          <w:trHeight w:val="300"/>
        </w:trPr>
        <w:tc>
          <w:tcPr>
            <w:tcW w:w="3094" w:type="dxa"/>
            <w:gridSpan w:val="2"/>
          </w:tcPr>
          <w:p w14:paraId="38AA3256"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7459E79A"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4B7FB751" w14:textId="10F518AB"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tc>
      </w:tr>
      <w:tr w:rsidR="007E62FF" w:rsidRPr="007E62FF" w14:paraId="60F39A92" w14:textId="77777777" w:rsidTr="009525C4">
        <w:trPr>
          <w:trHeight w:val="300"/>
        </w:trPr>
        <w:tc>
          <w:tcPr>
            <w:tcW w:w="9535" w:type="dxa"/>
            <w:gridSpan w:val="4"/>
          </w:tcPr>
          <w:p w14:paraId="4276C1BF" w14:textId="77777777" w:rsidR="007E62FF" w:rsidRPr="007E62FF" w:rsidRDefault="007E62FF" w:rsidP="007E62FF">
            <w:pPr>
              <w:spacing w:after="0" w:line="240" w:lineRule="auto"/>
              <w:jc w:val="center"/>
              <w:rPr>
                <w:rFonts w:ascii="Times New Roman" w:eastAsia="Times New Roman" w:hAnsi="Times New Roman" w:cs="Times New Roman"/>
                <w:bCs/>
                <w:sz w:val="24"/>
                <w:szCs w:val="24"/>
                <w14:ligatures w14:val="none"/>
              </w:rPr>
            </w:pPr>
            <w:r w:rsidRPr="007E62FF">
              <w:rPr>
                <w:rFonts w:ascii="Times New Roman" w:eastAsia="Times New Roman" w:hAnsi="Times New Roman" w:cs="Times New Roman"/>
                <w:b/>
                <w:sz w:val="24"/>
                <w:szCs w:val="24"/>
                <w14:ligatures w14:val="none"/>
              </w:rPr>
              <w:t>9. ŠALIŲ ATSAKOMYBĖ</w:t>
            </w:r>
          </w:p>
        </w:tc>
      </w:tr>
      <w:tr w:rsidR="007E62FF" w:rsidRPr="007E62FF" w14:paraId="6BC1BB46" w14:textId="77777777" w:rsidTr="009525C4">
        <w:trPr>
          <w:trHeight w:val="300"/>
        </w:trPr>
        <w:tc>
          <w:tcPr>
            <w:tcW w:w="3094" w:type="dxa"/>
            <w:gridSpan w:val="2"/>
          </w:tcPr>
          <w:p w14:paraId="7C7DB93D"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lastRenderedPageBreak/>
              <w:t>9.1. Pirkėjui taikomos netesybos už mokėjimų pagal Sutartį vėlavimą</w:t>
            </w:r>
          </w:p>
        </w:tc>
        <w:tc>
          <w:tcPr>
            <w:tcW w:w="6441" w:type="dxa"/>
            <w:gridSpan w:val="2"/>
          </w:tcPr>
          <w:p w14:paraId="261416F7" w14:textId="1A33B10B" w:rsidR="007E62FF" w:rsidRPr="004B4BF7" w:rsidRDefault="007E62FF" w:rsidP="004B4BF7">
            <w:pPr>
              <w:spacing w:after="0" w:line="240" w:lineRule="auto"/>
              <w:rPr>
                <w:rFonts w:ascii="Times New Roman" w:eastAsia="Times New Roman" w:hAnsi="Times New Roman" w:cs="Times New Roman"/>
                <w:bCs/>
                <w:sz w:val="24"/>
                <w:szCs w:val="24"/>
                <w14:ligatures w14:val="none"/>
              </w:rPr>
            </w:pPr>
            <w:r w:rsidRPr="007E62FF">
              <w:rPr>
                <w:rFonts w:ascii="Times New Roman" w:eastAsia="Times New Roman" w:hAnsi="Times New Roman" w:cs="Times New Roman"/>
                <w:bCs/>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C63B1C">
              <w:rPr>
                <w:rFonts w:ascii="Times New Roman" w:eastAsia="Times New Roman" w:hAnsi="Times New Roman" w:cs="Times New Roman"/>
                <w:bCs/>
                <w:sz w:val="24"/>
                <w:szCs w:val="24"/>
                <w14:ligatures w14:val="none"/>
              </w:rPr>
              <w:t>Pirkėjui 0,02 (dvi šimtosios) procento dydžio delspinigius nuo neapmokėtos sumos be PVM už kiekvieną vėlavimo dieną</w:t>
            </w:r>
            <w:r w:rsidR="00C63B1C" w:rsidRPr="00C63B1C">
              <w:rPr>
                <w:rFonts w:ascii="Times New Roman" w:eastAsia="Times New Roman" w:hAnsi="Times New Roman" w:cs="Times New Roman"/>
                <w:bCs/>
                <w:sz w:val="24"/>
                <w:szCs w:val="24"/>
                <w14:ligatures w14:val="none"/>
              </w:rPr>
              <w:t>.</w:t>
            </w:r>
          </w:p>
        </w:tc>
      </w:tr>
      <w:tr w:rsidR="007E62FF" w:rsidRPr="007E62FF" w14:paraId="6EE396FD" w14:textId="77777777" w:rsidTr="009525C4">
        <w:trPr>
          <w:trHeight w:val="300"/>
        </w:trPr>
        <w:tc>
          <w:tcPr>
            <w:tcW w:w="3094" w:type="dxa"/>
            <w:gridSpan w:val="2"/>
          </w:tcPr>
          <w:p w14:paraId="023A5974"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138675B5" w14:textId="12702BF5" w:rsidR="007E62FF" w:rsidRPr="00C63B1C" w:rsidRDefault="007E62FF" w:rsidP="007E62FF">
            <w:pPr>
              <w:spacing w:after="0" w:line="240" w:lineRule="auto"/>
              <w:rPr>
                <w:rFonts w:ascii="Times New Roman" w:eastAsia="Times New Roman" w:hAnsi="Times New Roman" w:cs="Times New Roman"/>
                <w:kern w:val="0"/>
                <w:sz w:val="24"/>
                <w:szCs w:val="20"/>
                <w14:ligatures w14:val="none"/>
              </w:rPr>
            </w:pPr>
            <w:r w:rsidRPr="007E62FF">
              <w:rPr>
                <w:rFonts w:ascii="Times New Roman" w:eastAsia="Times New Roman" w:hAnsi="Times New Roman" w:cs="Times New Roman"/>
                <w:color w:val="000000"/>
                <w:kern w:val="0"/>
                <w:sz w:val="24"/>
                <w:szCs w:val="24"/>
                <w:lang w:val="lt"/>
                <w14:ligatures w14:val="none"/>
              </w:rPr>
              <w:t>9</w:t>
            </w:r>
            <w:r w:rsidRPr="00C63B1C">
              <w:rPr>
                <w:rFonts w:ascii="Times New Roman" w:eastAsia="Times New Roman" w:hAnsi="Times New Roman" w:cs="Times New Roman"/>
                <w:kern w:val="0"/>
                <w:sz w:val="24"/>
                <w:szCs w:val="24"/>
                <w:lang w:val="lt"/>
                <w14:ligatures w14:val="none"/>
              </w:rPr>
              <w:t xml:space="preserve">.2.1. Jeigu Tiekėjas vėluoja suteikti Paslaugas arba nevykdo kitų sutartinių įsipareigojimų, Pirkėjas nuo kitos nei nustatytas terminas dienos Tiekėjui skaičiuoja 0,02 (dvi šimtosios) procento dydžio delspinigius už kiekvieną uždelstą </w:t>
            </w:r>
            <w:r w:rsidR="00C63B1C" w:rsidRPr="00C63B1C">
              <w:rPr>
                <w:rFonts w:ascii="Times New Roman" w:eastAsia="Times New Roman" w:hAnsi="Times New Roman" w:cs="Times New Roman"/>
                <w:kern w:val="0"/>
                <w:sz w:val="24"/>
                <w:szCs w:val="24"/>
                <w:lang w:val="lt"/>
                <w14:ligatures w14:val="none"/>
              </w:rPr>
              <w:t xml:space="preserve">dieną </w:t>
            </w:r>
            <w:r w:rsidRPr="00C63B1C">
              <w:rPr>
                <w:rFonts w:ascii="Times New Roman" w:eastAsia="Times New Roman" w:hAnsi="Times New Roman" w:cs="Times New Roman"/>
                <w:kern w:val="0"/>
                <w:sz w:val="24"/>
                <w:szCs w:val="24"/>
                <w:lang w:val="lt"/>
                <w14:ligatures w14:val="none"/>
              </w:rPr>
              <w:t>nuo laiku nesuteiktų Paslaugų ar kitų sutartinių įsipareigojimų nevykdymo kainos be PVM.</w:t>
            </w:r>
          </w:p>
          <w:p w14:paraId="285E6DEF" w14:textId="7FFCECDC" w:rsidR="007E62FF" w:rsidRPr="00C63B1C" w:rsidRDefault="007E62FF" w:rsidP="007E62FF">
            <w:pPr>
              <w:spacing w:after="0" w:line="240" w:lineRule="auto"/>
              <w:rPr>
                <w:rFonts w:ascii="Times New Roman" w:eastAsia="Times New Roman" w:hAnsi="Times New Roman" w:cs="Times New Roman"/>
                <w:kern w:val="0"/>
                <w:sz w:val="24"/>
                <w:szCs w:val="24"/>
                <w14:ligatures w14:val="none"/>
              </w:rPr>
            </w:pPr>
            <w:r w:rsidRPr="00C63B1C">
              <w:rPr>
                <w:rFonts w:ascii="Times New Roman" w:eastAsia="Times New Roman" w:hAnsi="Times New Roman" w:cs="Times New Roman"/>
                <w:kern w:val="0"/>
                <w:sz w:val="24"/>
                <w:szCs w:val="24"/>
                <w:lang w:val="lt"/>
                <w14:ligatures w14:val="none"/>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9AC37C0" w14:textId="43392AB7" w:rsidR="007E62FF" w:rsidRPr="007E62FF" w:rsidRDefault="007E62FF" w:rsidP="007E62FF">
            <w:pPr>
              <w:spacing w:after="0" w:line="240" w:lineRule="auto"/>
              <w:rPr>
                <w:rFonts w:ascii="Times New Roman" w:eastAsia="Times New Roman" w:hAnsi="Times New Roman" w:cs="Times New Roman"/>
                <w:kern w:val="0"/>
                <w:sz w:val="24"/>
                <w:szCs w:val="20"/>
                <w14:ligatures w14:val="none"/>
              </w:rPr>
            </w:pPr>
            <w:r w:rsidRPr="00C63B1C">
              <w:rPr>
                <w:rFonts w:ascii="Times New Roman" w:eastAsia="Times New Roman" w:hAnsi="Times New Roman" w:cs="Times New Roman"/>
                <w:sz w:val="24"/>
                <w:szCs w:val="20"/>
                <w14:ligatures w14:val="none"/>
              </w:rPr>
              <w:t xml:space="preserve">9.2.3. Tiekėjas privalo sumokėti Pirkėjui netesybas per </w:t>
            </w:r>
            <w:r w:rsidR="00C63B1C" w:rsidRPr="00C63B1C">
              <w:rPr>
                <w:rFonts w:ascii="Times New Roman" w:eastAsia="Times New Roman" w:hAnsi="Times New Roman" w:cs="Times New Roman"/>
                <w:sz w:val="24"/>
                <w:szCs w:val="20"/>
                <w14:ligatures w14:val="none"/>
              </w:rPr>
              <w:t xml:space="preserve">30 kalendorinių </w:t>
            </w:r>
            <w:r w:rsidRPr="00C63B1C">
              <w:rPr>
                <w:rFonts w:ascii="Times New Roman" w:eastAsia="Times New Roman" w:hAnsi="Times New Roman" w:cs="Times New Roman"/>
                <w:sz w:val="24"/>
                <w:szCs w:val="20"/>
                <w14:ligatures w14:val="none"/>
              </w:rPr>
              <w:t xml:space="preserve">dienų nuo Pirkėjo pareikalavimo, jeigu netesybų suma nėra </w:t>
            </w:r>
            <w:r w:rsidRPr="00C63B1C">
              <w:rPr>
                <w:rFonts w:ascii="Times New Roman" w:eastAsia="Times New Roman" w:hAnsi="Times New Roman" w:cs="Times New Roman"/>
                <w:kern w:val="0"/>
                <w:sz w:val="24"/>
                <w:szCs w:val="20"/>
                <w14:ligatures w14:val="none"/>
              </w:rPr>
              <w:t>išskaitoma iš Tiekėjui mokėtinos sumos.</w:t>
            </w:r>
          </w:p>
        </w:tc>
      </w:tr>
      <w:tr w:rsidR="007E62FF" w:rsidRPr="007E62FF" w14:paraId="4D032966" w14:textId="77777777" w:rsidTr="009525C4">
        <w:trPr>
          <w:trHeight w:val="300"/>
        </w:trPr>
        <w:tc>
          <w:tcPr>
            <w:tcW w:w="3094" w:type="dxa"/>
            <w:gridSpan w:val="2"/>
          </w:tcPr>
          <w:p w14:paraId="2C246ABD"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39C139D6" w14:textId="2CE1A5F2" w:rsidR="00C63B1C" w:rsidRPr="00C63B1C" w:rsidRDefault="00C63B1C" w:rsidP="00C63B1C">
            <w:pPr>
              <w:spacing w:after="0" w:line="240" w:lineRule="auto"/>
              <w:rPr>
                <w:rFonts w:ascii="Times New Roman" w:eastAsia="Times New Roman" w:hAnsi="Times New Roman" w:cs="Times New Roman"/>
                <w:bCs/>
                <w:sz w:val="24"/>
                <w:szCs w:val="24"/>
                <w14:ligatures w14:val="none"/>
              </w:rPr>
            </w:pPr>
            <w:r w:rsidRPr="00C63B1C">
              <w:rPr>
                <w:rFonts w:ascii="Times New Roman" w:eastAsia="Times New Roman" w:hAnsi="Times New Roman" w:cs="Times New Roman"/>
                <w:bCs/>
                <w:sz w:val="24"/>
                <w:szCs w:val="24"/>
                <w14:ligatures w14:val="none"/>
              </w:rPr>
              <w:t>9.3.1. Nutraukus Sutartį dėl esminio Sutarties pažeidimo, nustatyto Sutarties Specialiosiose sąlygose, mokama 10 (dešimt) procentų dydžio bauda nuo Pradinės Sutarties vertės, nurodytos Specialiųjų sąlygų 5.2 punkte.</w:t>
            </w:r>
          </w:p>
          <w:p w14:paraId="7B0369EA" w14:textId="44D4A800" w:rsidR="007E62FF" w:rsidRPr="007E62FF" w:rsidRDefault="007E62FF" w:rsidP="007E62FF">
            <w:pPr>
              <w:spacing w:after="0" w:line="240" w:lineRule="auto"/>
              <w:rPr>
                <w:rFonts w:ascii="Times New Roman" w:eastAsia="Times New Roman" w:hAnsi="Times New Roman" w:cs="Times New Roman"/>
                <w:bCs/>
                <w:sz w:val="24"/>
                <w:szCs w:val="24"/>
                <w14:ligatures w14:val="none"/>
              </w:rPr>
            </w:pPr>
          </w:p>
        </w:tc>
      </w:tr>
      <w:tr w:rsidR="007E62FF" w:rsidRPr="007E62FF" w14:paraId="4675C7FC" w14:textId="77777777" w:rsidTr="009525C4">
        <w:trPr>
          <w:trHeight w:val="300"/>
        </w:trPr>
        <w:tc>
          <w:tcPr>
            <w:tcW w:w="3094" w:type="dxa"/>
            <w:gridSpan w:val="2"/>
          </w:tcPr>
          <w:p w14:paraId="0D57FD68"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860D91B" w14:textId="3729E271" w:rsidR="007E62FF" w:rsidRPr="003906A0" w:rsidRDefault="003906A0" w:rsidP="003906A0">
            <w:pPr>
              <w:spacing w:after="0" w:line="240" w:lineRule="auto"/>
              <w:rPr>
                <w:rFonts w:ascii="Times New Roman" w:eastAsia="Times New Roman" w:hAnsi="Times New Roman" w:cs="Times New Roman"/>
                <w:bCs/>
                <w:sz w:val="24"/>
                <w:szCs w:val="24"/>
                <w14:ligatures w14:val="none"/>
              </w:rPr>
            </w:pPr>
            <w:r w:rsidRPr="003906A0">
              <w:rPr>
                <w:rFonts w:ascii="Times New Roman" w:eastAsia="Times New Roman" w:hAnsi="Times New Roman" w:cs="Times New Roman"/>
                <w:bCs/>
                <w:sz w:val="24"/>
                <w:szCs w:val="24"/>
                <w14:ligatures w14:val="none"/>
              </w:rPr>
              <w:t>100 (šimtas) Eur, taikomą už kiekvieną pažeidimo atvejį.</w:t>
            </w:r>
          </w:p>
        </w:tc>
      </w:tr>
      <w:tr w:rsidR="007E62FF" w:rsidRPr="007E62FF" w14:paraId="2796FBF2" w14:textId="77777777" w:rsidTr="009525C4">
        <w:trPr>
          <w:trHeight w:val="300"/>
        </w:trPr>
        <w:tc>
          <w:tcPr>
            <w:tcW w:w="3094" w:type="dxa"/>
            <w:gridSpan w:val="2"/>
          </w:tcPr>
          <w:p w14:paraId="2F85ECF5"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3FE047C0" w14:textId="77777777" w:rsidR="007E62FF" w:rsidRPr="007E62FF" w:rsidRDefault="007E62FF" w:rsidP="007E62FF">
            <w:pPr>
              <w:spacing w:after="0" w:line="240" w:lineRule="auto"/>
              <w:rPr>
                <w:rFonts w:ascii="Times New Roman" w:eastAsia="Times New Roman" w:hAnsi="Times New Roman" w:cs="Times New Roman"/>
                <w:bCs/>
                <w:color w:val="000000"/>
                <w:sz w:val="24"/>
                <w:szCs w:val="24"/>
                <w14:ligatures w14:val="none"/>
              </w:rPr>
            </w:pPr>
            <w:r w:rsidRPr="007E62FF">
              <w:rPr>
                <w:rFonts w:ascii="Times New Roman" w:eastAsia="Times New Roman" w:hAnsi="Times New Roman" w:cs="Times New Roman"/>
                <w:bCs/>
                <w:color w:val="000000"/>
                <w:sz w:val="24"/>
                <w:szCs w:val="24"/>
                <w14:ligatures w14:val="none"/>
              </w:rPr>
              <w:t>Netaikoma</w:t>
            </w:r>
          </w:p>
          <w:p w14:paraId="1A2D54F0" w14:textId="77777777" w:rsidR="007E62FF" w:rsidRPr="007E62FF" w:rsidRDefault="007E62FF" w:rsidP="007E62FF">
            <w:pPr>
              <w:spacing w:after="0" w:line="240" w:lineRule="auto"/>
              <w:rPr>
                <w:rFonts w:ascii="Times New Roman" w:eastAsia="Times New Roman" w:hAnsi="Times New Roman" w:cs="Times New Roman"/>
                <w:bCs/>
                <w:sz w:val="24"/>
                <w:szCs w:val="24"/>
                <w14:ligatures w14:val="none"/>
              </w:rPr>
            </w:pPr>
          </w:p>
          <w:p w14:paraId="35AC21BC" w14:textId="697F1616" w:rsidR="007E62FF" w:rsidRPr="007E62FF" w:rsidRDefault="007E62FF" w:rsidP="007E62FF">
            <w:pPr>
              <w:spacing w:after="0" w:line="240" w:lineRule="auto"/>
              <w:rPr>
                <w:rFonts w:ascii="Times New Roman" w:eastAsia="Times New Roman" w:hAnsi="Times New Roman" w:cs="Times New Roman"/>
                <w:bCs/>
                <w:color w:val="4472C4"/>
                <w:sz w:val="24"/>
                <w:szCs w:val="24"/>
                <w14:ligatures w14:val="none"/>
              </w:rPr>
            </w:pPr>
          </w:p>
        </w:tc>
      </w:tr>
      <w:tr w:rsidR="007E62FF" w:rsidRPr="007E62FF" w14:paraId="4C8AECA0" w14:textId="77777777" w:rsidTr="009525C4">
        <w:trPr>
          <w:trHeight w:val="300"/>
        </w:trPr>
        <w:tc>
          <w:tcPr>
            <w:tcW w:w="3094" w:type="dxa"/>
            <w:gridSpan w:val="2"/>
          </w:tcPr>
          <w:p w14:paraId="664C33CD"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0F7CF09B" w14:textId="77777777" w:rsidR="00C63B1C" w:rsidRPr="00C63B1C" w:rsidRDefault="00C63B1C" w:rsidP="00C63B1C">
            <w:pPr>
              <w:spacing w:after="0" w:line="240" w:lineRule="auto"/>
              <w:rPr>
                <w:rFonts w:ascii="Times New Roman" w:eastAsia="Times New Roman" w:hAnsi="Times New Roman" w:cs="Times New Roman"/>
                <w:bCs/>
                <w:sz w:val="24"/>
                <w:szCs w:val="24"/>
                <w14:ligatures w14:val="none"/>
              </w:rPr>
            </w:pPr>
            <w:r w:rsidRPr="00C63B1C">
              <w:rPr>
                <w:rFonts w:ascii="Times New Roman" w:eastAsia="Times New Roman" w:hAnsi="Times New Roman" w:cs="Times New Roman"/>
                <w:bCs/>
                <w:sz w:val="24"/>
                <w:szCs w:val="24"/>
                <w14:ligatures w14:val="none"/>
              </w:rPr>
              <w:t>100 (šimtas) Eur</w:t>
            </w:r>
          </w:p>
          <w:p w14:paraId="39F02367" w14:textId="6EC17A47" w:rsidR="007E62FF" w:rsidRPr="007E62FF" w:rsidRDefault="007E62FF" w:rsidP="007E62FF">
            <w:pPr>
              <w:spacing w:after="0" w:line="240" w:lineRule="auto"/>
              <w:rPr>
                <w:rFonts w:ascii="Times New Roman" w:eastAsia="Times New Roman" w:hAnsi="Times New Roman" w:cs="Times New Roman"/>
                <w:bCs/>
                <w:color w:val="4472C4"/>
                <w:sz w:val="24"/>
                <w:szCs w:val="24"/>
                <w14:ligatures w14:val="none"/>
              </w:rPr>
            </w:pPr>
          </w:p>
        </w:tc>
      </w:tr>
      <w:tr w:rsidR="007E62FF" w:rsidRPr="007E62FF" w14:paraId="7F8C6EE6" w14:textId="77777777" w:rsidTr="009525C4">
        <w:trPr>
          <w:trHeight w:val="300"/>
        </w:trPr>
        <w:tc>
          <w:tcPr>
            <w:tcW w:w="3094" w:type="dxa"/>
            <w:gridSpan w:val="2"/>
          </w:tcPr>
          <w:p w14:paraId="08A49789" w14:textId="77777777" w:rsidR="007E62FF" w:rsidRPr="007E62FF" w:rsidRDefault="007E62FF" w:rsidP="007E62FF">
            <w:pPr>
              <w:spacing w:after="0" w:line="240" w:lineRule="auto"/>
              <w:rPr>
                <w:rFonts w:ascii="Times New Roman" w:eastAsia="Times New Roman" w:hAnsi="Times New Roman" w:cs="Times New Roman"/>
                <w:b/>
                <w:sz w:val="24"/>
                <w:szCs w:val="20"/>
                <w14:ligatures w14:val="none"/>
              </w:rPr>
            </w:pPr>
            <w:r w:rsidRPr="007E62FF">
              <w:rPr>
                <w:rFonts w:ascii="Times New Roman" w:eastAsia="Times New Roman" w:hAnsi="Times New Roman" w:cs="Times New Roman"/>
                <w:b/>
                <w:kern w:val="0"/>
                <w:sz w:val="24"/>
                <w:szCs w:val="20"/>
                <w14:ligatures w14:val="none"/>
              </w:rPr>
              <w:t xml:space="preserve">9.7. Tiekėjui taikomos netesybos dėl pirkimo dokumentuose nustatytų Kokybinių kriterijų </w:t>
            </w:r>
            <w:proofErr w:type="spellStart"/>
            <w:r w:rsidRPr="007E62FF">
              <w:rPr>
                <w:rFonts w:ascii="Times New Roman" w:eastAsia="Times New Roman" w:hAnsi="Times New Roman" w:cs="Times New Roman"/>
                <w:b/>
                <w:kern w:val="0"/>
                <w:sz w:val="24"/>
                <w:szCs w:val="20"/>
                <w14:ligatures w14:val="none"/>
              </w:rPr>
              <w:lastRenderedPageBreak/>
              <w:t>nepasiekimo</w:t>
            </w:r>
            <w:proofErr w:type="spellEnd"/>
            <w:r w:rsidRPr="007E62FF">
              <w:rPr>
                <w:rFonts w:ascii="Times New Roman" w:eastAsia="Times New Roman" w:hAnsi="Times New Roman" w:cs="Times New Roman"/>
                <w:b/>
                <w:kern w:val="0"/>
                <w:sz w:val="24"/>
                <w:szCs w:val="20"/>
                <w14:ligatures w14:val="none"/>
              </w:rPr>
              <w:t xml:space="preserve"> Sutarties vykdymo metu</w:t>
            </w:r>
          </w:p>
        </w:tc>
        <w:tc>
          <w:tcPr>
            <w:tcW w:w="6441" w:type="dxa"/>
            <w:gridSpan w:val="2"/>
          </w:tcPr>
          <w:p w14:paraId="676096F7" w14:textId="39EB9F4A" w:rsidR="007E62FF" w:rsidRPr="007E62FF" w:rsidRDefault="007E62FF" w:rsidP="00F06445">
            <w:pPr>
              <w:spacing w:after="0" w:line="240" w:lineRule="auto"/>
              <w:rPr>
                <w:rFonts w:ascii="Times New Roman" w:eastAsia="Times New Roman" w:hAnsi="Times New Roman" w:cs="Times New Roman"/>
                <w:bCs/>
                <w:color w:val="4472C4"/>
                <w:sz w:val="24"/>
                <w:szCs w:val="24"/>
                <w14:ligatures w14:val="none"/>
              </w:rPr>
            </w:pPr>
            <w:r w:rsidRPr="007E62FF">
              <w:rPr>
                <w:rFonts w:ascii="Times New Roman" w:eastAsia="Times New Roman" w:hAnsi="Times New Roman" w:cs="Times New Roman"/>
                <w:bCs/>
                <w:kern w:val="0"/>
                <w:sz w:val="24"/>
                <w:szCs w:val="24"/>
                <w14:ligatures w14:val="none"/>
              </w:rPr>
              <w:lastRenderedPageBreak/>
              <w:t xml:space="preserve">Netaikoma </w:t>
            </w:r>
          </w:p>
        </w:tc>
      </w:tr>
      <w:tr w:rsidR="007E62FF" w:rsidRPr="007E62FF" w14:paraId="7182048A" w14:textId="77777777" w:rsidTr="009525C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9876058"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9.8. Tiekėjui taikomos netesybos dėl Sutarties įvykdymo užtikrinimo </w:t>
            </w:r>
            <w:r w:rsidRPr="007E62FF">
              <w:rPr>
                <w:rFonts w:ascii="Times New Roman" w:eastAsia="Times New Roman" w:hAnsi="Times New Roman" w:cs="Times New Roman"/>
                <w:b/>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987F44C" w14:textId="77777777" w:rsidR="007E62FF" w:rsidRPr="007E62FF" w:rsidRDefault="007E62FF" w:rsidP="007E62FF">
            <w:pPr>
              <w:spacing w:after="0" w:line="240" w:lineRule="auto"/>
              <w:rPr>
                <w:rFonts w:ascii="Times New Roman" w:eastAsia="Times New Roman" w:hAnsi="Times New Roman" w:cs="Times New Roman"/>
                <w:bCs/>
                <w:sz w:val="24"/>
                <w:szCs w:val="24"/>
                <w14:ligatures w14:val="none"/>
              </w:rPr>
            </w:pPr>
            <w:r w:rsidRPr="007E62FF">
              <w:rPr>
                <w:rFonts w:ascii="Times New Roman" w:eastAsia="Times New Roman" w:hAnsi="Times New Roman" w:cs="Times New Roman"/>
                <w:bCs/>
                <w:sz w:val="24"/>
                <w:szCs w:val="24"/>
                <w14:ligatures w14:val="none"/>
              </w:rPr>
              <w:t>Netaikoma</w:t>
            </w:r>
          </w:p>
          <w:p w14:paraId="1FB3E9C5" w14:textId="77777777" w:rsidR="007E62FF" w:rsidRPr="007E62FF" w:rsidRDefault="007E62FF" w:rsidP="007E62FF">
            <w:pPr>
              <w:spacing w:after="0" w:line="240" w:lineRule="auto"/>
              <w:rPr>
                <w:rFonts w:ascii="Times New Roman" w:eastAsia="Times New Roman" w:hAnsi="Times New Roman" w:cs="Times New Roman"/>
                <w:bCs/>
                <w:sz w:val="24"/>
                <w:szCs w:val="24"/>
                <w14:ligatures w14:val="none"/>
              </w:rPr>
            </w:pPr>
          </w:p>
          <w:p w14:paraId="20B2415B" w14:textId="1F4A9FDE" w:rsidR="007E62FF" w:rsidRPr="007E62FF" w:rsidRDefault="007E62FF" w:rsidP="007E62FF">
            <w:pPr>
              <w:spacing w:after="0" w:line="240" w:lineRule="auto"/>
              <w:rPr>
                <w:rFonts w:ascii="Times New Roman" w:eastAsia="Times New Roman" w:hAnsi="Times New Roman" w:cs="Times New Roman"/>
                <w:bCs/>
                <w:color w:val="4472C4"/>
                <w:sz w:val="24"/>
                <w:szCs w:val="24"/>
                <w14:ligatures w14:val="none"/>
              </w:rPr>
            </w:pPr>
          </w:p>
        </w:tc>
      </w:tr>
      <w:tr w:rsidR="007E62FF" w:rsidRPr="007E62FF" w14:paraId="7F5D33D0" w14:textId="77777777" w:rsidTr="009525C4">
        <w:trPr>
          <w:trHeight w:val="300"/>
        </w:trPr>
        <w:tc>
          <w:tcPr>
            <w:tcW w:w="3094" w:type="dxa"/>
            <w:gridSpan w:val="2"/>
          </w:tcPr>
          <w:p w14:paraId="23F52316" w14:textId="77777777" w:rsidR="007E62FF" w:rsidRPr="007E62FF" w:rsidRDefault="007E62FF" w:rsidP="007E62FF">
            <w:pPr>
              <w:spacing w:after="0" w:line="240" w:lineRule="auto"/>
              <w:rPr>
                <w:rFonts w:ascii="Times New Roman" w:eastAsia="Times New Roman" w:hAnsi="Times New Roman" w:cs="Times New Roman"/>
                <w:bCs/>
                <w:sz w:val="24"/>
                <w:szCs w:val="24"/>
                <w14:ligatures w14:val="none"/>
              </w:rPr>
            </w:pPr>
            <w:r w:rsidRPr="007E62FF">
              <w:rPr>
                <w:rFonts w:ascii="Times New Roman" w:eastAsia="Times New Roman" w:hAnsi="Times New Roman" w:cs="Times New Roman"/>
                <w:b/>
                <w:kern w:val="0"/>
                <w:sz w:val="24"/>
                <w:szCs w:val="24"/>
                <w14:ligatures w14:val="none"/>
              </w:rPr>
              <w:t>9.9. Tiekėjui taikoma bauda dėl Pirkėjo simbolių, pavadinimo ir ženklo reklamoje ar rinkodaroje naudojimo reikalavimų nesilaikymo bei draudimo naudotis Pirkėjo sukurtais</w:t>
            </w:r>
            <w:r w:rsidRPr="007E62FF">
              <w:rPr>
                <w:rFonts w:ascii="Times New Roman" w:eastAsia="Times New Roman" w:hAnsi="Times New Roman" w:cs="Times New Roman"/>
                <w:bCs/>
                <w:kern w:val="0"/>
                <w:sz w:val="24"/>
                <w:szCs w:val="24"/>
                <w14:ligatures w14:val="none"/>
              </w:rPr>
              <w:t xml:space="preserve"> </w:t>
            </w:r>
            <w:r w:rsidRPr="007E62FF">
              <w:rPr>
                <w:rFonts w:ascii="Times New Roman" w:eastAsia="Times New Roman" w:hAnsi="Times New Roman" w:cs="Times New Roman"/>
                <w:b/>
                <w:kern w:val="0"/>
                <w:sz w:val="24"/>
                <w:szCs w:val="24"/>
                <w14:ligatures w14:val="none"/>
              </w:rPr>
              <w:t>intelektiniais veiklos rezultatais nesilaikymo</w:t>
            </w:r>
          </w:p>
        </w:tc>
        <w:tc>
          <w:tcPr>
            <w:tcW w:w="6441" w:type="dxa"/>
            <w:gridSpan w:val="2"/>
          </w:tcPr>
          <w:p w14:paraId="5C8C8242" w14:textId="77777777" w:rsidR="00F06445" w:rsidRPr="00F06445" w:rsidRDefault="00F06445" w:rsidP="00F06445">
            <w:pPr>
              <w:spacing w:after="0" w:line="240" w:lineRule="auto"/>
              <w:rPr>
                <w:rFonts w:ascii="Times New Roman" w:eastAsia="Times New Roman" w:hAnsi="Times New Roman" w:cs="Times New Roman"/>
                <w:bCs/>
                <w:sz w:val="24"/>
                <w:szCs w:val="24"/>
                <w14:ligatures w14:val="none"/>
              </w:rPr>
            </w:pPr>
            <w:r w:rsidRPr="00F06445">
              <w:rPr>
                <w:rFonts w:ascii="Times New Roman" w:eastAsia="Times New Roman" w:hAnsi="Times New Roman" w:cs="Times New Roman"/>
                <w:bCs/>
                <w:sz w:val="24"/>
                <w:szCs w:val="24"/>
                <w14:ligatures w14:val="none"/>
              </w:rPr>
              <w:t>100 (šimtas) Eur</w:t>
            </w:r>
          </w:p>
          <w:p w14:paraId="5092C6D6" w14:textId="77777777" w:rsidR="007E62FF" w:rsidRPr="007E62FF" w:rsidRDefault="007E62FF" w:rsidP="007E62FF">
            <w:pPr>
              <w:spacing w:after="0" w:line="240" w:lineRule="auto"/>
              <w:rPr>
                <w:rFonts w:ascii="Times New Roman" w:eastAsia="Times New Roman" w:hAnsi="Times New Roman" w:cs="Times New Roman"/>
                <w:bCs/>
                <w:kern w:val="0"/>
                <w:sz w:val="24"/>
                <w:szCs w:val="24"/>
                <w14:ligatures w14:val="none"/>
              </w:rPr>
            </w:pPr>
          </w:p>
          <w:p w14:paraId="29E2DDA1" w14:textId="77777777" w:rsidR="007E62FF" w:rsidRPr="007E62FF" w:rsidRDefault="007E62FF" w:rsidP="007E62FF">
            <w:pPr>
              <w:spacing w:after="0" w:line="240" w:lineRule="auto"/>
              <w:rPr>
                <w:rFonts w:ascii="Times New Roman" w:eastAsia="Times New Roman" w:hAnsi="Times New Roman" w:cs="Times New Roman"/>
                <w:bCs/>
                <w:color w:val="4472C4"/>
                <w:sz w:val="24"/>
                <w:szCs w:val="24"/>
                <w14:ligatures w14:val="none"/>
              </w:rPr>
            </w:pPr>
          </w:p>
        </w:tc>
      </w:tr>
      <w:tr w:rsidR="007E62FF" w:rsidRPr="007E62FF" w14:paraId="73233223" w14:textId="77777777" w:rsidTr="009525C4">
        <w:trPr>
          <w:trHeight w:val="300"/>
        </w:trPr>
        <w:tc>
          <w:tcPr>
            <w:tcW w:w="3094" w:type="dxa"/>
            <w:gridSpan w:val="2"/>
          </w:tcPr>
          <w:p w14:paraId="3599B9F5" w14:textId="77777777" w:rsidR="007E62FF" w:rsidRPr="007E62FF" w:rsidRDefault="007E62FF" w:rsidP="007E62FF">
            <w:pPr>
              <w:spacing w:after="0" w:line="240" w:lineRule="auto"/>
              <w:rPr>
                <w:rFonts w:ascii="Times New Roman" w:eastAsia="Times New Roman" w:hAnsi="Times New Roman" w:cs="Times New Roman"/>
                <w:b/>
                <w:sz w:val="24"/>
                <w:szCs w:val="24"/>
                <w:lang w:val="en-US"/>
                <w14:ligatures w14:val="none"/>
              </w:rPr>
            </w:pPr>
            <w:r w:rsidRPr="007E62FF">
              <w:rPr>
                <w:rFonts w:ascii="Times New Roman" w:eastAsia="Times New Roman" w:hAnsi="Times New Roman" w:cs="Times New Roman"/>
                <w:b/>
                <w:sz w:val="24"/>
                <w:szCs w:val="24"/>
                <w:lang w:val="en-US"/>
                <w14:ligatures w14:val="none"/>
              </w:rPr>
              <w:t xml:space="preserve">9.10. </w:t>
            </w:r>
            <w:r w:rsidRPr="007E62FF">
              <w:rPr>
                <w:rFonts w:ascii="Times New Roman" w:eastAsia="Times New Roman" w:hAnsi="Times New Roman" w:cs="Times New Roman"/>
                <w:b/>
                <w:sz w:val="24"/>
                <w:szCs w:val="24"/>
                <w14:ligatures w14:val="none"/>
              </w:rPr>
              <w:t>Kitos netesybos</w:t>
            </w:r>
          </w:p>
        </w:tc>
        <w:tc>
          <w:tcPr>
            <w:tcW w:w="6441" w:type="dxa"/>
            <w:gridSpan w:val="2"/>
          </w:tcPr>
          <w:p w14:paraId="657FCE88" w14:textId="4927969C" w:rsidR="007E62FF" w:rsidRPr="007E62FF" w:rsidRDefault="00F06445" w:rsidP="007E62FF">
            <w:pPr>
              <w:spacing w:after="0" w:line="240" w:lineRule="auto"/>
              <w:rPr>
                <w:rFonts w:ascii="Times New Roman" w:eastAsia="Times New Roman" w:hAnsi="Times New Roman" w:cs="Times New Roman"/>
                <w:bCs/>
                <w:color w:val="4472C4"/>
                <w:sz w:val="24"/>
                <w:szCs w:val="24"/>
                <w14:ligatures w14:val="none"/>
              </w:rPr>
            </w:pPr>
            <w:r w:rsidRPr="00F06445">
              <w:rPr>
                <w:rFonts w:ascii="Times New Roman" w:eastAsia="Times New Roman" w:hAnsi="Times New Roman" w:cs="Times New Roman"/>
                <w:bCs/>
                <w:sz w:val="24"/>
                <w:szCs w:val="24"/>
                <w14:ligatures w14:val="none"/>
              </w:rPr>
              <w:t>Netaikoma.</w:t>
            </w:r>
          </w:p>
        </w:tc>
      </w:tr>
      <w:tr w:rsidR="007E62FF" w:rsidRPr="007E62FF" w14:paraId="53D9306A" w14:textId="77777777" w:rsidTr="009525C4">
        <w:trPr>
          <w:trHeight w:val="300"/>
        </w:trPr>
        <w:tc>
          <w:tcPr>
            <w:tcW w:w="9535" w:type="dxa"/>
            <w:gridSpan w:val="4"/>
          </w:tcPr>
          <w:p w14:paraId="284756C9" w14:textId="77777777" w:rsidR="007E62FF" w:rsidRPr="007E62FF" w:rsidRDefault="007E62FF" w:rsidP="007E62FF">
            <w:pPr>
              <w:spacing w:after="0" w:line="240" w:lineRule="auto"/>
              <w:jc w:val="center"/>
              <w:rPr>
                <w:rFonts w:ascii="Times New Roman" w:eastAsia="Times New Roman" w:hAnsi="Times New Roman" w:cs="Times New Roman"/>
                <w:color w:val="4472C4"/>
                <w:sz w:val="24"/>
                <w:szCs w:val="24"/>
                <w14:ligatures w14:val="none"/>
              </w:rPr>
            </w:pPr>
            <w:r w:rsidRPr="007E62FF">
              <w:rPr>
                <w:rFonts w:ascii="Times New Roman" w:eastAsia="Times New Roman" w:hAnsi="Times New Roman" w:cs="Times New Roman"/>
                <w:b/>
                <w:sz w:val="24"/>
                <w:szCs w:val="24"/>
                <w14:ligatures w14:val="none"/>
              </w:rPr>
              <w:t>10. ESMINĖS SUTARTIES SĄLYGOS</w:t>
            </w:r>
          </w:p>
        </w:tc>
      </w:tr>
      <w:tr w:rsidR="007E62FF" w:rsidRPr="007E62FF" w14:paraId="356B7A11" w14:textId="77777777" w:rsidTr="009525C4">
        <w:trPr>
          <w:trHeight w:val="300"/>
        </w:trPr>
        <w:tc>
          <w:tcPr>
            <w:tcW w:w="3094" w:type="dxa"/>
            <w:gridSpan w:val="2"/>
          </w:tcPr>
          <w:p w14:paraId="4E2332B7" w14:textId="77777777" w:rsidR="007E62FF" w:rsidRPr="007E62FF" w:rsidRDefault="007E62FF" w:rsidP="007E62FF">
            <w:pPr>
              <w:spacing w:after="0" w:line="240" w:lineRule="auto"/>
              <w:rPr>
                <w:rFonts w:ascii="Times New Roman" w:eastAsia="Times New Roman" w:hAnsi="Times New Roman" w:cs="Times New Roman"/>
                <w:b/>
                <w:sz w:val="24"/>
                <w:szCs w:val="24"/>
                <w:lang w:val="en-US"/>
                <w14:ligatures w14:val="none"/>
              </w:rPr>
            </w:pPr>
            <w:r w:rsidRPr="007E62FF">
              <w:rPr>
                <w:rFonts w:ascii="Times New Roman" w:eastAsia="Times New Roman" w:hAnsi="Times New Roman" w:cs="Times New Roman"/>
                <w:b/>
                <w:sz w:val="24"/>
                <w:szCs w:val="24"/>
                <w:lang w:val="en-US"/>
                <w14:ligatures w14:val="none"/>
              </w:rPr>
              <w:t>10.1</w:t>
            </w:r>
            <w:r w:rsidRPr="007E62FF">
              <w:rPr>
                <w:rFonts w:ascii="Times New Roman" w:eastAsia="Times New Roman" w:hAnsi="Times New Roman" w:cs="Times New Roman"/>
                <w:b/>
                <w:sz w:val="24"/>
                <w:szCs w:val="24"/>
                <w14:ligatures w14:val="none"/>
              </w:rPr>
              <w:t xml:space="preserve"> Esminės Sutarties sąlygos</w:t>
            </w:r>
          </w:p>
        </w:tc>
        <w:tc>
          <w:tcPr>
            <w:tcW w:w="6441" w:type="dxa"/>
            <w:gridSpan w:val="2"/>
          </w:tcPr>
          <w:p w14:paraId="375D7903"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17F83C76"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p>
          <w:p w14:paraId="4FEF9672" w14:textId="0EC9A94E" w:rsidR="007E62FF" w:rsidRPr="007E62FF" w:rsidRDefault="007E62FF" w:rsidP="00F06445">
            <w:pPr>
              <w:spacing w:after="0" w:line="240" w:lineRule="auto"/>
              <w:rPr>
                <w:rFonts w:ascii="Times New Roman" w:eastAsia="Times New Roman" w:hAnsi="Times New Roman" w:cs="Times New Roman"/>
                <w:color w:val="4472C4"/>
                <w:sz w:val="24"/>
                <w:szCs w:val="24"/>
                <w14:ligatures w14:val="none"/>
              </w:rPr>
            </w:pPr>
          </w:p>
        </w:tc>
      </w:tr>
      <w:tr w:rsidR="007E62FF" w:rsidRPr="007E62FF" w14:paraId="0F6FB498" w14:textId="77777777" w:rsidTr="009525C4">
        <w:trPr>
          <w:trHeight w:val="300"/>
        </w:trPr>
        <w:tc>
          <w:tcPr>
            <w:tcW w:w="3094" w:type="dxa"/>
            <w:gridSpan w:val="2"/>
          </w:tcPr>
          <w:p w14:paraId="7736B22B" w14:textId="77777777" w:rsidR="007E62FF" w:rsidRPr="007E62FF" w:rsidRDefault="007E62FF" w:rsidP="007E62FF">
            <w:pPr>
              <w:spacing w:after="0" w:line="240" w:lineRule="auto"/>
              <w:rPr>
                <w:rFonts w:ascii="Times New Roman" w:eastAsia="Times New Roman" w:hAnsi="Times New Roman" w:cs="Times New Roman"/>
                <w:b/>
                <w:sz w:val="24"/>
                <w:szCs w:val="24"/>
                <w:lang w:val="en-US"/>
                <w14:ligatures w14:val="none"/>
              </w:rPr>
            </w:pPr>
            <w:r w:rsidRPr="007E62FF">
              <w:rPr>
                <w:rFonts w:ascii="Times New Roman" w:eastAsia="Times New Roman" w:hAnsi="Times New Roman" w:cs="Times New Roman"/>
                <w:b/>
                <w:bCs/>
                <w:sz w:val="24"/>
                <w:szCs w:val="24"/>
                <w14:ligatures w14:val="none"/>
              </w:rPr>
              <w:t>10.2. Dideli arba nuolatiniai esminės Sutarties sąlygos vykdymo trūkumai</w:t>
            </w:r>
          </w:p>
        </w:tc>
        <w:tc>
          <w:tcPr>
            <w:tcW w:w="6441" w:type="dxa"/>
            <w:gridSpan w:val="2"/>
          </w:tcPr>
          <w:p w14:paraId="085E0D37" w14:textId="1F7CDD98" w:rsidR="00F06445" w:rsidRPr="007E62FF" w:rsidRDefault="007E62FF" w:rsidP="00F06445">
            <w:pPr>
              <w:spacing w:after="0" w:line="276" w:lineRule="auto"/>
              <w:jc w:val="both"/>
              <w:textAlignment w:val="baseline"/>
              <w:rPr>
                <w:rFonts w:ascii="Times New Roman" w:eastAsia="Times New Roman" w:hAnsi="Times New Roman" w:cs="Times New Roman"/>
                <w:sz w:val="24"/>
                <w:szCs w:val="24"/>
                <w14:ligatures w14:val="none"/>
              </w:rPr>
            </w:pPr>
            <w:r w:rsidRPr="007E62FF">
              <w:rPr>
                <w:rFonts w:ascii="Times New Roman" w:eastAsia="Arial" w:hAnsi="Times New Roman" w:cs="Times New Roman"/>
                <w:kern w:val="0"/>
                <w:sz w:val="24"/>
                <w:szCs w:val="20"/>
                <w14:ligatures w14:val="none"/>
              </w:rPr>
              <w:t>Netaikoma</w:t>
            </w:r>
            <w:r w:rsidR="00F06445">
              <w:rPr>
                <w:rFonts w:ascii="Times New Roman" w:eastAsia="Arial" w:hAnsi="Times New Roman" w:cs="Times New Roman"/>
                <w:kern w:val="0"/>
                <w:sz w:val="24"/>
                <w:szCs w:val="20"/>
                <w14:ligatures w14:val="none"/>
              </w:rPr>
              <w:t>.</w:t>
            </w:r>
          </w:p>
          <w:p w14:paraId="71B6DE01" w14:textId="52B994FF" w:rsidR="007E62FF" w:rsidRPr="007E62FF" w:rsidRDefault="007E62FF" w:rsidP="007E62FF">
            <w:pPr>
              <w:spacing w:after="0" w:line="240" w:lineRule="auto"/>
              <w:rPr>
                <w:rFonts w:ascii="Times New Roman" w:eastAsia="Times New Roman" w:hAnsi="Times New Roman" w:cs="Times New Roman"/>
                <w:sz w:val="24"/>
                <w:szCs w:val="24"/>
                <w14:ligatures w14:val="none"/>
              </w:rPr>
            </w:pPr>
          </w:p>
        </w:tc>
      </w:tr>
      <w:tr w:rsidR="007E62FF" w:rsidRPr="007E62FF" w14:paraId="1BD0BA95" w14:textId="77777777" w:rsidTr="009525C4">
        <w:trPr>
          <w:trHeight w:val="300"/>
        </w:trPr>
        <w:tc>
          <w:tcPr>
            <w:tcW w:w="9535" w:type="dxa"/>
            <w:gridSpan w:val="4"/>
          </w:tcPr>
          <w:p w14:paraId="4B6FD1CE"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11. SUTARTIES GALIOJIMAS IR KEITIMAS</w:t>
            </w:r>
          </w:p>
        </w:tc>
      </w:tr>
      <w:tr w:rsidR="007E62FF" w:rsidRPr="007E62FF" w14:paraId="09BD928F" w14:textId="77777777" w:rsidTr="009525C4">
        <w:trPr>
          <w:trHeight w:val="300"/>
        </w:trPr>
        <w:tc>
          <w:tcPr>
            <w:tcW w:w="3094" w:type="dxa"/>
            <w:gridSpan w:val="2"/>
          </w:tcPr>
          <w:p w14:paraId="3192AB70"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13ADC66E" w14:textId="77777777" w:rsidR="00F06445" w:rsidRPr="00F06445" w:rsidRDefault="00F06445" w:rsidP="00F06445">
            <w:pPr>
              <w:spacing w:after="0" w:line="240" w:lineRule="auto"/>
              <w:rPr>
                <w:rFonts w:ascii="Times New Roman" w:eastAsia="Times New Roman" w:hAnsi="Times New Roman" w:cs="Times New Roman"/>
                <w:sz w:val="24"/>
                <w:szCs w:val="24"/>
                <w14:ligatures w14:val="none"/>
              </w:rPr>
            </w:pPr>
            <w:r w:rsidRPr="00F06445">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0C288687" w14:textId="3FC920DE" w:rsidR="007E62FF" w:rsidRPr="007E62FF" w:rsidRDefault="00F06445" w:rsidP="00F06445">
            <w:pPr>
              <w:spacing w:after="0" w:line="240" w:lineRule="auto"/>
              <w:rPr>
                <w:rFonts w:ascii="Times New Roman" w:eastAsia="Times New Roman" w:hAnsi="Times New Roman" w:cs="Times New Roman"/>
                <w:color w:val="4472C4"/>
                <w:sz w:val="24"/>
                <w:szCs w:val="24"/>
                <w14:ligatures w14:val="none"/>
              </w:rPr>
            </w:pPr>
            <w:r w:rsidRPr="00F06445">
              <w:rPr>
                <w:rFonts w:ascii="Times New Roman" w:eastAsia="Times New Roman" w:hAnsi="Times New Roman" w:cs="Times New Roman"/>
                <w:sz w:val="24"/>
                <w:szCs w:val="24"/>
                <w14:ligatures w14:val="none"/>
              </w:rPr>
              <w:t xml:space="preserve">Sutartis galioja iki visiško prievolių įvykdymo (kol bus išnaudota Pradinės Sutarties vertė, bet jos terminas negali būti ilgesnis kaip </w:t>
            </w:r>
            <w:r w:rsidR="003906A0">
              <w:rPr>
                <w:rFonts w:ascii="Times New Roman" w:eastAsia="Times New Roman" w:hAnsi="Times New Roman" w:cs="Times New Roman"/>
                <w:sz w:val="24"/>
                <w:szCs w:val="24"/>
                <w14:ligatures w14:val="none"/>
              </w:rPr>
              <w:t>5</w:t>
            </w:r>
            <w:r w:rsidR="004B4BF7">
              <w:rPr>
                <w:rFonts w:ascii="Times New Roman" w:eastAsia="Times New Roman" w:hAnsi="Times New Roman" w:cs="Times New Roman"/>
                <w:sz w:val="24"/>
                <w:szCs w:val="24"/>
                <w14:ligatures w14:val="none"/>
              </w:rPr>
              <w:t>2</w:t>
            </w:r>
            <w:r w:rsidRPr="00F06445">
              <w:rPr>
                <w:rFonts w:ascii="Times New Roman" w:eastAsia="Times New Roman" w:hAnsi="Times New Roman" w:cs="Times New Roman"/>
                <w:sz w:val="24"/>
                <w:szCs w:val="24"/>
                <w14:ligatures w14:val="none"/>
              </w:rPr>
              <w:t xml:space="preserve"> kalendorin</w:t>
            </w:r>
            <w:r w:rsidR="004B4BF7">
              <w:rPr>
                <w:rFonts w:ascii="Times New Roman" w:eastAsia="Times New Roman" w:hAnsi="Times New Roman" w:cs="Times New Roman"/>
                <w:sz w:val="24"/>
                <w:szCs w:val="24"/>
                <w14:ligatures w14:val="none"/>
              </w:rPr>
              <w:t>ės</w:t>
            </w:r>
            <w:r w:rsidRPr="00F06445">
              <w:rPr>
                <w:rFonts w:ascii="Times New Roman" w:eastAsia="Times New Roman" w:hAnsi="Times New Roman" w:cs="Times New Roman"/>
                <w:sz w:val="24"/>
                <w:szCs w:val="24"/>
                <w14:ligatures w14:val="none"/>
              </w:rPr>
              <w:t xml:space="preserve"> dien</w:t>
            </w:r>
            <w:r w:rsidR="004B4BF7">
              <w:rPr>
                <w:rFonts w:ascii="Times New Roman" w:eastAsia="Times New Roman" w:hAnsi="Times New Roman" w:cs="Times New Roman"/>
                <w:sz w:val="24"/>
                <w:szCs w:val="24"/>
                <w14:ligatures w14:val="none"/>
              </w:rPr>
              <w:t>os</w:t>
            </w:r>
            <w:r w:rsidR="003906A0">
              <w:rPr>
                <w:rFonts w:ascii="Times New Roman" w:eastAsia="Times New Roman" w:hAnsi="Times New Roman" w:cs="Times New Roman"/>
                <w:sz w:val="24"/>
                <w:szCs w:val="24"/>
                <w14:ligatures w14:val="none"/>
              </w:rPr>
              <w:t xml:space="preserve"> (</w:t>
            </w:r>
            <w:r w:rsidR="00E26F0C">
              <w:rPr>
                <w:rFonts w:ascii="Times New Roman" w:eastAsia="Times New Roman" w:hAnsi="Times New Roman" w:cs="Times New Roman"/>
                <w:sz w:val="24"/>
                <w:szCs w:val="24"/>
                <w14:ligatures w14:val="none"/>
              </w:rPr>
              <w:t>įskaitant apmokėjimo terminą)</w:t>
            </w:r>
            <w:r w:rsidRPr="00F06445">
              <w:rPr>
                <w:rFonts w:ascii="Times New Roman" w:eastAsia="Times New Roman" w:hAnsi="Times New Roman" w:cs="Times New Roman"/>
                <w:sz w:val="24"/>
                <w:szCs w:val="24"/>
                <w14:ligatures w14:val="none"/>
              </w:rPr>
              <w:t>.</w:t>
            </w:r>
          </w:p>
        </w:tc>
      </w:tr>
      <w:tr w:rsidR="007E62FF" w:rsidRPr="007E62FF" w14:paraId="453F0038" w14:textId="77777777" w:rsidTr="009525C4">
        <w:trPr>
          <w:trHeight w:val="300"/>
        </w:trPr>
        <w:tc>
          <w:tcPr>
            <w:tcW w:w="3094" w:type="dxa"/>
            <w:gridSpan w:val="2"/>
          </w:tcPr>
          <w:p w14:paraId="48AC1D30"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0DE89ED8"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Netaikoma</w:t>
            </w:r>
          </w:p>
          <w:p w14:paraId="383786E6" w14:textId="2173C0C1" w:rsidR="007E62FF" w:rsidRPr="007E62FF" w:rsidRDefault="007E62FF" w:rsidP="007E62FF">
            <w:pPr>
              <w:spacing w:after="0" w:line="240" w:lineRule="auto"/>
              <w:rPr>
                <w:rFonts w:ascii="Times New Roman" w:eastAsia="Times New Roman" w:hAnsi="Times New Roman" w:cs="Times New Roman"/>
                <w:sz w:val="24"/>
                <w:szCs w:val="24"/>
                <w14:ligatures w14:val="none"/>
              </w:rPr>
            </w:pPr>
          </w:p>
        </w:tc>
      </w:tr>
      <w:tr w:rsidR="007E62FF" w:rsidRPr="007E62FF" w14:paraId="793A30F8" w14:textId="77777777" w:rsidTr="009525C4">
        <w:trPr>
          <w:trHeight w:val="300"/>
        </w:trPr>
        <w:tc>
          <w:tcPr>
            <w:tcW w:w="9535" w:type="dxa"/>
            <w:gridSpan w:val="4"/>
          </w:tcPr>
          <w:p w14:paraId="1CF835F1"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12. SUTARTIES NUTRAUKIMAS</w:t>
            </w:r>
          </w:p>
        </w:tc>
      </w:tr>
      <w:tr w:rsidR="007E62FF" w:rsidRPr="007E62FF" w14:paraId="17D3D3CC" w14:textId="77777777" w:rsidTr="009525C4">
        <w:trPr>
          <w:trHeight w:val="300"/>
        </w:trPr>
        <w:tc>
          <w:tcPr>
            <w:tcW w:w="3058" w:type="dxa"/>
            <w:tcBorders>
              <w:top w:val="single" w:sz="4" w:space="0" w:color="auto"/>
              <w:left w:val="single" w:sz="4" w:space="0" w:color="auto"/>
              <w:bottom w:val="single" w:sz="4" w:space="0" w:color="auto"/>
              <w:right w:val="single" w:sz="4" w:space="0" w:color="auto"/>
            </w:tcBorders>
          </w:tcPr>
          <w:p w14:paraId="487592C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49AF5C9" w14:textId="5C5D0A7A" w:rsidR="007E62FF" w:rsidRPr="007E62FF" w:rsidRDefault="00F06445" w:rsidP="007E62FF">
            <w:pPr>
              <w:spacing w:after="0" w:line="240" w:lineRule="auto"/>
              <w:rPr>
                <w:rFonts w:ascii="Times New Roman" w:eastAsia="Times New Roman" w:hAnsi="Times New Roman" w:cs="Times New Roman"/>
                <w:color w:val="4472C4"/>
                <w:sz w:val="24"/>
                <w:szCs w:val="24"/>
                <w14:ligatures w14:val="none"/>
              </w:rPr>
            </w:pPr>
            <w:r w:rsidRPr="00F06445">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7E62FF" w:rsidRPr="007E62FF" w14:paraId="2CC04331" w14:textId="77777777" w:rsidTr="009525C4">
        <w:trPr>
          <w:trHeight w:val="300"/>
        </w:trPr>
        <w:tc>
          <w:tcPr>
            <w:tcW w:w="3058" w:type="dxa"/>
            <w:tcBorders>
              <w:top w:val="single" w:sz="4" w:space="0" w:color="auto"/>
              <w:left w:val="single" w:sz="4" w:space="0" w:color="auto"/>
              <w:bottom w:val="single" w:sz="4" w:space="0" w:color="auto"/>
              <w:right w:val="single" w:sz="4" w:space="0" w:color="auto"/>
            </w:tcBorders>
          </w:tcPr>
          <w:p w14:paraId="3471004B"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252474F" w14:textId="40A651F7" w:rsidR="00F06445" w:rsidRPr="00F06445" w:rsidRDefault="00F06445" w:rsidP="00F06445">
            <w:pPr>
              <w:spacing w:after="0" w:line="240" w:lineRule="auto"/>
              <w:rPr>
                <w:rFonts w:ascii="Times New Roman" w:eastAsia="Times New Roman" w:hAnsi="Times New Roman" w:cs="Times New Roman"/>
                <w:sz w:val="24"/>
                <w:szCs w:val="24"/>
                <w14:ligatures w14:val="none"/>
              </w:rPr>
            </w:pPr>
            <w:r w:rsidRPr="00F06445">
              <w:rPr>
                <w:rFonts w:ascii="Times New Roman" w:eastAsia="Times New Roman" w:hAnsi="Times New Roman" w:cs="Times New Roman"/>
                <w:sz w:val="24"/>
                <w:szCs w:val="24"/>
                <w14:ligatures w14:val="none"/>
              </w:rPr>
              <w:t>12.2.1. jeigu Tiekėjas nevykdo prisiimtų įsipareigojimų už Sutartyje nustatytą Sutarties kainą;</w:t>
            </w:r>
          </w:p>
          <w:p w14:paraId="19866DCA" w14:textId="77777777" w:rsidR="00F06445" w:rsidRPr="00F06445" w:rsidRDefault="00F06445" w:rsidP="00F06445">
            <w:pPr>
              <w:spacing w:after="0" w:line="240" w:lineRule="auto"/>
              <w:rPr>
                <w:rFonts w:ascii="Times New Roman" w:eastAsia="Times New Roman" w:hAnsi="Times New Roman" w:cs="Times New Roman"/>
                <w:sz w:val="24"/>
                <w:szCs w:val="24"/>
                <w14:ligatures w14:val="none"/>
              </w:rPr>
            </w:pPr>
            <w:r w:rsidRPr="00F06445">
              <w:rPr>
                <w:rFonts w:ascii="Times New Roman" w:eastAsia="Times New Roman" w:hAnsi="Times New Roman" w:cs="Times New Roman"/>
                <w:sz w:val="24"/>
                <w:szCs w:val="24"/>
                <w14:ligatures w14:val="none"/>
              </w:rPr>
              <w:t>12.2.2. jeigu Tiekėjas vėluoja suteikti Paslaugas daugiau nei 15 kalendorinių dienų nuo Sutartyje nustatyto Paslaugų suteikimo termino;</w:t>
            </w:r>
          </w:p>
          <w:p w14:paraId="552E9F88" w14:textId="77777777" w:rsidR="00F06445" w:rsidRPr="00F06445" w:rsidRDefault="00F06445" w:rsidP="00F06445">
            <w:pPr>
              <w:spacing w:after="0" w:line="240" w:lineRule="auto"/>
              <w:rPr>
                <w:rFonts w:ascii="Times New Roman" w:eastAsia="Times New Roman" w:hAnsi="Times New Roman" w:cs="Times New Roman"/>
                <w:sz w:val="24"/>
                <w:szCs w:val="24"/>
                <w14:ligatures w14:val="none"/>
              </w:rPr>
            </w:pPr>
            <w:r w:rsidRPr="00F06445">
              <w:rPr>
                <w:rFonts w:ascii="Times New Roman" w:eastAsia="Times New Roman" w:hAnsi="Times New Roman" w:cs="Times New Roman"/>
                <w:sz w:val="24"/>
                <w:szCs w:val="24"/>
                <w14:ligatures w14:val="none"/>
              </w:rPr>
              <w:t>12.2.3. Tiekėjas pažeidžia Paslaugų suteikimo terminus ir dėl Paslaugų suteikimo vėlavimo Paslaugos tampa nebereikalingos;</w:t>
            </w:r>
          </w:p>
          <w:p w14:paraId="78AB0EFD" w14:textId="77777777" w:rsidR="00F06445" w:rsidRPr="00F06445" w:rsidRDefault="00F06445" w:rsidP="00F06445">
            <w:pPr>
              <w:spacing w:after="0" w:line="240" w:lineRule="auto"/>
              <w:rPr>
                <w:rFonts w:ascii="Times New Roman" w:eastAsia="Times New Roman" w:hAnsi="Times New Roman" w:cs="Times New Roman"/>
                <w:sz w:val="24"/>
                <w:szCs w:val="24"/>
                <w14:ligatures w14:val="none"/>
              </w:rPr>
            </w:pPr>
            <w:r w:rsidRPr="00F06445">
              <w:rPr>
                <w:rFonts w:ascii="Times New Roman" w:eastAsia="Times New Roman" w:hAnsi="Times New Roman" w:cs="Times New Roman"/>
                <w:sz w:val="24"/>
                <w:szCs w:val="24"/>
                <w14:ligatures w14:val="none"/>
              </w:rPr>
              <w:t>12.2.4. Tiekėjas pažeidžia šios Sutarties nuostatas, reglamentuojančias konkurenciją, intelektinės nuosavybės ar konfidencialios informacijos valdymą;</w:t>
            </w:r>
          </w:p>
          <w:p w14:paraId="3E506D75" w14:textId="77777777" w:rsidR="0069380B" w:rsidRDefault="00F06445" w:rsidP="00F06445">
            <w:pPr>
              <w:spacing w:after="0" w:line="257" w:lineRule="auto"/>
              <w:rPr>
                <w:rFonts w:ascii="Times New Roman" w:eastAsia="Times New Roman" w:hAnsi="Times New Roman" w:cs="Times New Roman"/>
                <w:sz w:val="24"/>
                <w:szCs w:val="24"/>
                <w14:ligatures w14:val="none"/>
              </w:rPr>
            </w:pPr>
            <w:r w:rsidRPr="00F06445">
              <w:rPr>
                <w:rFonts w:ascii="Times New Roman" w:eastAsia="Times New Roman" w:hAnsi="Times New Roman" w:cs="Times New Roman"/>
                <w:sz w:val="24"/>
                <w:szCs w:val="24"/>
                <w14:ligatures w14:val="none"/>
              </w:rPr>
              <w:lastRenderedPageBreak/>
              <w:t>12.2.5. Tiekėjas pažeidžia Bendrųjų sąlygų nuostatas dėl Sutarties vykdymui pasitelkiamų naujų subtiekėjų ir (ar) specialistų / esamų subtiekėjų ir (ar) specialistų keitimo;</w:t>
            </w:r>
          </w:p>
          <w:p w14:paraId="094B6722" w14:textId="0E4DCF04" w:rsidR="007E62FF" w:rsidRPr="007E62FF" w:rsidRDefault="0069380B" w:rsidP="00F06445">
            <w:pPr>
              <w:spacing w:after="0" w:line="257" w:lineRule="auto"/>
              <w:rPr>
                <w:rFonts w:ascii="Times New Roman" w:eastAsia="Arial" w:hAnsi="Times New Roman" w:cs="Times New Roman"/>
                <w:color w:val="FF0000"/>
                <w:sz w:val="24"/>
                <w:szCs w:val="24"/>
                <w14:ligatures w14:val="none"/>
              </w:rPr>
            </w:pPr>
            <w:r>
              <w:rPr>
                <w:rFonts w:ascii="Times New Roman" w:eastAsia="Arial" w:hAnsi="Times New Roman" w:cs="Times New Roman"/>
                <w:sz w:val="24"/>
                <w:szCs w:val="24"/>
                <w:lang w:val="lt"/>
                <w14:ligatures w14:val="none"/>
              </w:rPr>
              <w:t xml:space="preserve">12.2.6. </w:t>
            </w:r>
            <w:r w:rsidRPr="0069380B">
              <w:rPr>
                <w:rFonts w:ascii="Times New Roman" w:eastAsia="Arial" w:hAnsi="Times New Roman" w:cs="Times New Roman"/>
                <w:sz w:val="24"/>
                <w:szCs w:val="24"/>
                <w:lang w:val="lt"/>
                <w14:ligatures w14:val="none"/>
              </w:rPr>
              <w:t>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7E62FF" w:rsidRPr="007E62FF" w14:paraId="00C85D4A" w14:textId="77777777" w:rsidTr="009525C4">
        <w:trPr>
          <w:trHeight w:val="300"/>
        </w:trPr>
        <w:tc>
          <w:tcPr>
            <w:tcW w:w="9535" w:type="dxa"/>
            <w:gridSpan w:val="4"/>
          </w:tcPr>
          <w:p w14:paraId="66DE7F59" w14:textId="47A34852"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b/>
                <w:sz w:val="24"/>
                <w:szCs w:val="24"/>
                <w14:ligatures w14:val="none"/>
              </w:rPr>
              <w:lastRenderedPageBreak/>
              <w:t xml:space="preserve">13. APLINKOS APSAUGOS IR SOCIALINIAI KRITERIJAI </w:t>
            </w:r>
          </w:p>
        </w:tc>
      </w:tr>
      <w:tr w:rsidR="007E62FF" w:rsidRPr="007E62FF" w14:paraId="5E0582DB" w14:textId="77777777" w:rsidTr="009525C4">
        <w:trPr>
          <w:trHeight w:val="300"/>
        </w:trPr>
        <w:tc>
          <w:tcPr>
            <w:tcW w:w="3058" w:type="dxa"/>
          </w:tcPr>
          <w:p w14:paraId="21AF9F33"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1E8E8EB5" w14:textId="010D9E7E" w:rsidR="007E62FF" w:rsidRPr="007E62FF" w:rsidRDefault="00F06445" w:rsidP="007E62FF">
            <w:pPr>
              <w:spacing w:after="0" w:line="240" w:lineRule="auto"/>
              <w:rPr>
                <w:rFonts w:ascii="Times New Roman" w:eastAsia="Times New Roman" w:hAnsi="Times New Roman" w:cs="Times New Roman"/>
                <w:sz w:val="24"/>
                <w:szCs w:val="24"/>
                <w14:ligatures w14:val="none"/>
              </w:rPr>
            </w:pPr>
            <w:r w:rsidRPr="00F06445">
              <w:rPr>
                <w:rFonts w:ascii="Times New Roman" w:eastAsia="Times New Roman" w:hAnsi="Times New Roman" w:cs="Times New Roman"/>
                <w:color w:val="000000"/>
                <w:sz w:val="24"/>
                <w:szCs w:val="24"/>
                <w:shd w:val="clear" w:color="auto" w:fill="FFFFFF"/>
                <w14:ligatures w14:val="none"/>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punktu: perkamos nematerialaus pobūdžio (intelektinės) ar kitokios paslaugos, nesusijusios su materialaus objekto sukūrimu, kurios teikimo metu nėra numatomas reikšmingas neigiamas poveikis aplinkai, nesukuriamas taršos šaltinis ir negeneruojamos atliekos;</w:t>
            </w:r>
          </w:p>
        </w:tc>
      </w:tr>
      <w:tr w:rsidR="007E62FF" w:rsidRPr="007E62FF" w14:paraId="66D9B963" w14:textId="77777777" w:rsidTr="009525C4">
        <w:trPr>
          <w:trHeight w:val="300"/>
        </w:trPr>
        <w:tc>
          <w:tcPr>
            <w:tcW w:w="3058" w:type="dxa"/>
          </w:tcPr>
          <w:p w14:paraId="1479E1E1"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22DB31CF" w14:textId="77777777" w:rsidR="007E62FF" w:rsidRPr="007E62FF" w:rsidRDefault="007E62FF" w:rsidP="007E62FF">
            <w:pPr>
              <w:spacing w:after="0" w:line="240" w:lineRule="auto"/>
              <w:rPr>
                <w:rFonts w:ascii="Times New Roman" w:eastAsia="Times New Roman" w:hAnsi="Times New Roman" w:cs="Times New Roman"/>
                <w:color w:val="000000"/>
                <w:sz w:val="24"/>
                <w:szCs w:val="24"/>
                <w:shd w:val="clear" w:color="auto" w:fill="FFFFFF"/>
                <w14:ligatures w14:val="none"/>
              </w:rPr>
            </w:pPr>
            <w:r w:rsidRPr="007E62FF">
              <w:rPr>
                <w:rFonts w:ascii="Times New Roman" w:eastAsia="Times New Roman" w:hAnsi="Times New Roman" w:cs="Times New Roman"/>
                <w:color w:val="000000"/>
                <w:sz w:val="24"/>
                <w:szCs w:val="24"/>
                <w:shd w:val="clear" w:color="auto" w:fill="FFFFFF"/>
                <w14:ligatures w14:val="none"/>
              </w:rPr>
              <w:t>Netaikoma</w:t>
            </w:r>
          </w:p>
          <w:p w14:paraId="4E128719" w14:textId="77777777" w:rsidR="007E62FF" w:rsidRPr="007E62FF" w:rsidRDefault="007E62FF" w:rsidP="007E62FF">
            <w:pPr>
              <w:spacing w:after="0" w:line="240" w:lineRule="auto"/>
              <w:rPr>
                <w:rFonts w:ascii="Times New Roman" w:eastAsia="Times New Roman" w:hAnsi="Times New Roman" w:cs="Times New Roman"/>
                <w:color w:val="000000"/>
                <w:sz w:val="24"/>
                <w:szCs w:val="24"/>
                <w:shd w:val="clear" w:color="auto" w:fill="FFFFFF"/>
                <w14:ligatures w14:val="none"/>
              </w:rPr>
            </w:pPr>
          </w:p>
          <w:p w14:paraId="134C07F3" w14:textId="6A57C8A9" w:rsidR="007E62FF" w:rsidRPr="007E62FF" w:rsidRDefault="007E62FF" w:rsidP="007E62FF">
            <w:pPr>
              <w:spacing w:after="0" w:line="240" w:lineRule="auto"/>
              <w:rPr>
                <w:rFonts w:ascii="Times New Roman" w:eastAsia="Times New Roman" w:hAnsi="Times New Roman" w:cs="Times New Roman"/>
                <w:color w:val="0070C0"/>
                <w:sz w:val="24"/>
                <w:szCs w:val="24"/>
                <w14:ligatures w14:val="none"/>
              </w:rPr>
            </w:pPr>
          </w:p>
        </w:tc>
      </w:tr>
      <w:tr w:rsidR="007E62FF" w:rsidRPr="007E62FF" w14:paraId="6384DC62" w14:textId="77777777" w:rsidTr="009525C4">
        <w:trPr>
          <w:trHeight w:val="300"/>
        </w:trPr>
        <w:tc>
          <w:tcPr>
            <w:tcW w:w="9535" w:type="dxa"/>
            <w:gridSpan w:val="4"/>
          </w:tcPr>
          <w:p w14:paraId="49A9E913"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14. BENDRŲJŲ SĄLYGŲ PAKEITIMAI IR PAPILDYMAI </w:t>
            </w:r>
          </w:p>
          <w:p w14:paraId="165F5D24" w14:textId="77777777" w:rsidR="007E62FF" w:rsidRPr="007E62FF" w:rsidRDefault="007E62FF" w:rsidP="007E62FF">
            <w:pPr>
              <w:spacing w:after="0" w:line="240" w:lineRule="auto"/>
              <w:jc w:val="center"/>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color w:val="4472C4"/>
                <w:sz w:val="24"/>
                <w:szCs w:val="24"/>
                <w14:ligatures w14:val="none"/>
              </w:rPr>
              <w:t xml:space="preserve">(jeigu būtina dėl konkretaus Sutarties dalyko specifikos) </w:t>
            </w:r>
          </w:p>
        </w:tc>
      </w:tr>
      <w:tr w:rsidR="007E62FF" w:rsidRPr="007E62FF" w14:paraId="55F6892A" w14:textId="77777777" w:rsidTr="009525C4">
        <w:trPr>
          <w:trHeight w:val="300"/>
        </w:trPr>
        <w:tc>
          <w:tcPr>
            <w:tcW w:w="3058" w:type="dxa"/>
          </w:tcPr>
          <w:p w14:paraId="7B077F2E"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 xml:space="preserve">14.1. </w:t>
            </w:r>
          </w:p>
        </w:tc>
        <w:tc>
          <w:tcPr>
            <w:tcW w:w="6477" w:type="dxa"/>
            <w:gridSpan w:val="3"/>
          </w:tcPr>
          <w:p w14:paraId="69A6F0E8" w14:textId="77777777" w:rsidR="007E62FF" w:rsidRPr="007E62FF" w:rsidRDefault="007E62FF" w:rsidP="007E62FF">
            <w:pPr>
              <w:spacing w:after="0" w:line="240" w:lineRule="auto"/>
              <w:rPr>
                <w:rFonts w:ascii="Times New Roman" w:eastAsia="Times New Roman" w:hAnsi="Times New Roman" w:cs="Times New Roman"/>
                <w:color w:val="4472C4"/>
                <w:sz w:val="24"/>
                <w:szCs w:val="24"/>
                <w14:ligatures w14:val="none"/>
              </w:rPr>
            </w:pPr>
            <w:r w:rsidRPr="007E62FF">
              <w:rPr>
                <w:rFonts w:ascii="Times New Roman" w:eastAsia="Times New Roman" w:hAnsi="Times New Roman" w:cs="Times New Roman"/>
                <w:color w:val="4472C4"/>
                <w:sz w:val="24"/>
                <w:szCs w:val="24"/>
                <w14:ligatures w14:val="none"/>
              </w:rPr>
              <w:t>(pildyti, jei keičiamas Sutarties Bendrųjų sąlygų punktas, jį išdėstant nauja redakcija):</w:t>
            </w:r>
          </w:p>
          <w:p w14:paraId="4474F562"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Šalys susitaria pakeisti nurodytą Sutarties Bendrųjų sąlygų punktą ir išdėstyti jį nauja redakcija: ____.</w:t>
            </w:r>
          </w:p>
        </w:tc>
      </w:tr>
      <w:tr w:rsidR="007E62FF" w:rsidRPr="007E62FF" w14:paraId="2E407EAE" w14:textId="77777777" w:rsidTr="009525C4">
        <w:trPr>
          <w:trHeight w:val="300"/>
        </w:trPr>
        <w:tc>
          <w:tcPr>
            <w:tcW w:w="3058" w:type="dxa"/>
          </w:tcPr>
          <w:p w14:paraId="6DF904EB"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14.2.</w:t>
            </w:r>
          </w:p>
        </w:tc>
        <w:tc>
          <w:tcPr>
            <w:tcW w:w="6477" w:type="dxa"/>
            <w:gridSpan w:val="3"/>
          </w:tcPr>
          <w:p w14:paraId="053EA476" w14:textId="77777777" w:rsidR="007E62FF" w:rsidRPr="007E62FF" w:rsidRDefault="007E62FF" w:rsidP="007E62FF">
            <w:pPr>
              <w:spacing w:after="0" w:line="240" w:lineRule="auto"/>
              <w:rPr>
                <w:rFonts w:ascii="Times New Roman" w:eastAsia="Times New Roman" w:hAnsi="Times New Roman" w:cs="Times New Roman"/>
                <w:color w:val="4472C4"/>
                <w:sz w:val="24"/>
                <w:szCs w:val="24"/>
                <w14:ligatures w14:val="none"/>
              </w:rPr>
            </w:pPr>
            <w:r w:rsidRPr="007E62FF">
              <w:rPr>
                <w:rFonts w:ascii="Times New Roman" w:eastAsia="Times New Roman" w:hAnsi="Times New Roman" w:cs="Times New Roman"/>
                <w:color w:val="4472C4"/>
                <w:sz w:val="24"/>
                <w:szCs w:val="24"/>
                <w14:ligatures w14:val="none"/>
              </w:rPr>
              <w:t>(pildyti, jei papildomos Sutarties Bendrosios sąlygos naujomis nuostatomis):</w:t>
            </w:r>
          </w:p>
          <w:p w14:paraId="4F37E45C"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Šalys susitaria papildyti Sutarties Bendrąsias sąlygas nurodytu punktu, tačiau kitų punktų numeracijos nekeisti: ________.</w:t>
            </w:r>
          </w:p>
        </w:tc>
      </w:tr>
      <w:tr w:rsidR="007E62FF" w:rsidRPr="007E62FF" w14:paraId="3504EAEE" w14:textId="77777777" w:rsidTr="009525C4">
        <w:trPr>
          <w:trHeight w:val="300"/>
        </w:trPr>
        <w:tc>
          <w:tcPr>
            <w:tcW w:w="3058" w:type="dxa"/>
          </w:tcPr>
          <w:p w14:paraId="7B48AA35"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14.3.</w:t>
            </w:r>
          </w:p>
        </w:tc>
        <w:tc>
          <w:tcPr>
            <w:tcW w:w="6477" w:type="dxa"/>
            <w:gridSpan w:val="3"/>
          </w:tcPr>
          <w:p w14:paraId="2DB69AA8" w14:textId="77777777" w:rsidR="007E62FF" w:rsidRPr="007E62FF" w:rsidRDefault="007E62FF" w:rsidP="007E62FF">
            <w:pPr>
              <w:spacing w:after="0" w:line="240" w:lineRule="auto"/>
              <w:rPr>
                <w:rFonts w:ascii="Times New Roman" w:eastAsia="Times New Roman" w:hAnsi="Times New Roman" w:cs="Times New Roman"/>
                <w:color w:val="4472C4"/>
                <w:sz w:val="24"/>
                <w:szCs w:val="24"/>
                <w14:ligatures w14:val="none"/>
              </w:rPr>
            </w:pPr>
            <w:r w:rsidRPr="007E62FF">
              <w:rPr>
                <w:rFonts w:ascii="Times New Roman" w:eastAsia="Times New Roman" w:hAnsi="Times New Roman" w:cs="Times New Roman"/>
                <w:color w:val="4472C4"/>
                <w:sz w:val="24"/>
                <w:szCs w:val="24"/>
                <w14:ligatures w14:val="none"/>
              </w:rPr>
              <w:t>(pildyti, jei išbraukiamas Sutarties Bendrųjų sąlygų atitinkamas punktas:</w:t>
            </w:r>
          </w:p>
          <w:p w14:paraId="5157EBFB"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Šalys susitaria išbraukti nurodytą Sutarties Bendrųjų sąlygų punktą, tačiau kitų punktų numeracijos nekeisti: _____.</w:t>
            </w:r>
          </w:p>
        </w:tc>
      </w:tr>
      <w:tr w:rsidR="007E62FF" w:rsidRPr="007E62FF" w14:paraId="6D978249" w14:textId="77777777" w:rsidTr="009525C4">
        <w:trPr>
          <w:trHeight w:val="300"/>
        </w:trPr>
        <w:tc>
          <w:tcPr>
            <w:tcW w:w="3058" w:type="dxa"/>
          </w:tcPr>
          <w:p w14:paraId="18B571C6"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14.4.</w:t>
            </w:r>
          </w:p>
        </w:tc>
        <w:tc>
          <w:tcPr>
            <w:tcW w:w="6477" w:type="dxa"/>
            <w:gridSpan w:val="3"/>
          </w:tcPr>
          <w:p w14:paraId="03DA6D15" w14:textId="77777777" w:rsidR="007E62FF" w:rsidRPr="007E62FF" w:rsidRDefault="007E62FF" w:rsidP="007E62FF">
            <w:pPr>
              <w:spacing w:after="0" w:line="240" w:lineRule="auto"/>
              <w:rPr>
                <w:rFonts w:ascii="Times New Roman" w:eastAsia="Times New Roman" w:hAnsi="Times New Roman" w:cs="Times New Roman"/>
                <w:color w:val="0070C0"/>
                <w:sz w:val="24"/>
                <w:szCs w:val="24"/>
                <w14:ligatures w14:val="none"/>
              </w:rPr>
            </w:pPr>
            <w:r w:rsidRPr="007E62FF">
              <w:rPr>
                <w:rFonts w:ascii="Times New Roman" w:eastAsia="Times New Roman" w:hAnsi="Times New Roman" w:cs="Times New Roman"/>
                <w:color w:val="4472C4"/>
                <w:sz w:val="24"/>
                <w:szCs w:val="24"/>
                <w14:ligatures w14:val="none"/>
              </w:rPr>
              <w:t>(pildyti, jei nustatomos kitokios nei Sutarties Bendrosiose sąlygose nustatytos nuostatos dėl Paslaugų intelektinės nuosavybės):</w:t>
            </w:r>
          </w:p>
        </w:tc>
      </w:tr>
      <w:tr w:rsidR="007E62FF" w:rsidRPr="007E62FF" w14:paraId="63F1F9AA" w14:textId="77777777" w:rsidTr="009525C4">
        <w:trPr>
          <w:trHeight w:val="300"/>
        </w:trPr>
        <w:tc>
          <w:tcPr>
            <w:tcW w:w="3058" w:type="dxa"/>
          </w:tcPr>
          <w:p w14:paraId="686E2B8B" w14:textId="77777777" w:rsidR="007E62FF" w:rsidRPr="007E62FF" w:rsidRDefault="007E62FF" w:rsidP="007E62FF">
            <w:pPr>
              <w:spacing w:after="0" w:line="240" w:lineRule="auto"/>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14.5.</w:t>
            </w:r>
          </w:p>
        </w:tc>
        <w:tc>
          <w:tcPr>
            <w:tcW w:w="6477" w:type="dxa"/>
            <w:gridSpan w:val="3"/>
          </w:tcPr>
          <w:p w14:paraId="65896B9B" w14:textId="77777777" w:rsidR="007E62FF" w:rsidRPr="007E62FF" w:rsidRDefault="007E62FF" w:rsidP="007E62FF">
            <w:pPr>
              <w:spacing w:after="0" w:line="240" w:lineRule="auto"/>
              <w:rPr>
                <w:rFonts w:ascii="Times New Roman" w:eastAsia="Times New Roman" w:hAnsi="Times New Roman" w:cs="Times New Roman"/>
                <w:sz w:val="24"/>
                <w:szCs w:val="24"/>
                <w14:ligatures w14:val="none"/>
              </w:rPr>
            </w:pPr>
            <w:r w:rsidRPr="007E62FF">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7E62FF" w:rsidRPr="007E62FF" w14:paraId="10978033" w14:textId="77777777" w:rsidTr="009525C4">
        <w:trPr>
          <w:trHeight w:val="300"/>
        </w:trPr>
        <w:tc>
          <w:tcPr>
            <w:tcW w:w="9535" w:type="dxa"/>
            <w:gridSpan w:val="4"/>
          </w:tcPr>
          <w:p w14:paraId="5503DF39"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15. SUTARTIES PRIEDAI</w:t>
            </w:r>
          </w:p>
        </w:tc>
      </w:tr>
      <w:tr w:rsidR="00F06445" w:rsidRPr="007E62FF" w14:paraId="177EB40C" w14:textId="77777777" w:rsidTr="009525C4">
        <w:trPr>
          <w:trHeight w:val="300"/>
        </w:trPr>
        <w:tc>
          <w:tcPr>
            <w:tcW w:w="3058" w:type="dxa"/>
          </w:tcPr>
          <w:p w14:paraId="1F1DECFC" w14:textId="77777777" w:rsidR="00F06445" w:rsidRPr="007E62FF" w:rsidRDefault="00F06445" w:rsidP="00F06445">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15.1. Priedas Nr. 1</w:t>
            </w:r>
          </w:p>
        </w:tc>
        <w:tc>
          <w:tcPr>
            <w:tcW w:w="6477" w:type="dxa"/>
            <w:gridSpan w:val="3"/>
          </w:tcPr>
          <w:p w14:paraId="5A194BD3" w14:textId="2B87D8B0" w:rsidR="00F06445" w:rsidRPr="00F06445" w:rsidRDefault="00F06445" w:rsidP="00F06445">
            <w:pPr>
              <w:spacing w:after="0" w:line="240" w:lineRule="auto"/>
              <w:rPr>
                <w:rFonts w:ascii="Times New Roman" w:eastAsia="Times New Roman" w:hAnsi="Times New Roman" w:cs="Times New Roman"/>
                <w:b/>
                <w:sz w:val="24"/>
                <w:szCs w:val="24"/>
                <w14:ligatures w14:val="none"/>
              </w:rPr>
            </w:pPr>
            <w:r w:rsidRPr="00F06445">
              <w:rPr>
                <w:rFonts w:ascii="Times New Roman" w:hAnsi="Times New Roman" w:cs="Times New Roman"/>
                <w:bCs/>
                <w:sz w:val="24"/>
                <w:szCs w:val="24"/>
              </w:rPr>
              <w:t>Tiekėjo pasiūlymas</w:t>
            </w:r>
          </w:p>
        </w:tc>
      </w:tr>
      <w:tr w:rsidR="00F06445" w:rsidRPr="007E62FF" w14:paraId="5824D7CF" w14:textId="77777777" w:rsidTr="009525C4">
        <w:trPr>
          <w:trHeight w:val="300"/>
        </w:trPr>
        <w:tc>
          <w:tcPr>
            <w:tcW w:w="3058" w:type="dxa"/>
          </w:tcPr>
          <w:p w14:paraId="72CDF464" w14:textId="77777777" w:rsidR="00F06445" w:rsidRPr="007E62FF" w:rsidRDefault="00F06445" w:rsidP="00F06445">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15.2. Priedas Nr. 2</w:t>
            </w:r>
          </w:p>
        </w:tc>
        <w:tc>
          <w:tcPr>
            <w:tcW w:w="6477" w:type="dxa"/>
            <w:gridSpan w:val="3"/>
          </w:tcPr>
          <w:p w14:paraId="62259DD5" w14:textId="1590A21F" w:rsidR="00F06445" w:rsidRPr="00F06445" w:rsidRDefault="00F06445" w:rsidP="00F06445">
            <w:pPr>
              <w:spacing w:after="0" w:line="240" w:lineRule="auto"/>
              <w:rPr>
                <w:rFonts w:ascii="Times New Roman" w:eastAsia="Times New Roman" w:hAnsi="Times New Roman" w:cs="Times New Roman"/>
                <w:b/>
                <w:sz w:val="24"/>
                <w:szCs w:val="24"/>
                <w14:ligatures w14:val="none"/>
              </w:rPr>
            </w:pPr>
          </w:p>
        </w:tc>
      </w:tr>
      <w:tr w:rsidR="007E62FF" w:rsidRPr="007E62FF" w14:paraId="0E511CA7" w14:textId="77777777" w:rsidTr="009525C4">
        <w:trPr>
          <w:trHeight w:val="300"/>
        </w:trPr>
        <w:tc>
          <w:tcPr>
            <w:tcW w:w="3058" w:type="dxa"/>
          </w:tcPr>
          <w:p w14:paraId="1877FB77"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lastRenderedPageBreak/>
              <w:t>15.3. Priedas Nr. 3</w:t>
            </w:r>
          </w:p>
        </w:tc>
        <w:tc>
          <w:tcPr>
            <w:tcW w:w="6477" w:type="dxa"/>
            <w:gridSpan w:val="3"/>
          </w:tcPr>
          <w:p w14:paraId="4DF6C0D9"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p>
        </w:tc>
      </w:tr>
      <w:tr w:rsidR="007E62FF" w:rsidRPr="007E62FF" w14:paraId="7C70BF7B" w14:textId="77777777" w:rsidTr="009525C4">
        <w:trPr>
          <w:trHeight w:val="300"/>
        </w:trPr>
        <w:tc>
          <w:tcPr>
            <w:tcW w:w="3058" w:type="dxa"/>
          </w:tcPr>
          <w:p w14:paraId="58C4E1A6"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15.4. Priedas Nr. 4</w:t>
            </w:r>
          </w:p>
        </w:tc>
        <w:tc>
          <w:tcPr>
            <w:tcW w:w="6477" w:type="dxa"/>
            <w:gridSpan w:val="3"/>
          </w:tcPr>
          <w:p w14:paraId="141172E0"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p>
        </w:tc>
      </w:tr>
      <w:tr w:rsidR="007E62FF" w:rsidRPr="007E62FF" w14:paraId="7ED682DE" w14:textId="77777777" w:rsidTr="009525C4">
        <w:trPr>
          <w:trHeight w:val="300"/>
        </w:trPr>
        <w:tc>
          <w:tcPr>
            <w:tcW w:w="3058" w:type="dxa"/>
          </w:tcPr>
          <w:p w14:paraId="0C6ED629"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15.5. Priedas Nr. 5</w:t>
            </w:r>
          </w:p>
        </w:tc>
        <w:tc>
          <w:tcPr>
            <w:tcW w:w="6477" w:type="dxa"/>
            <w:gridSpan w:val="3"/>
          </w:tcPr>
          <w:p w14:paraId="131A9BC5"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p>
        </w:tc>
      </w:tr>
      <w:tr w:rsidR="007E62FF" w:rsidRPr="007E62FF" w14:paraId="4CEFF221" w14:textId="77777777" w:rsidTr="009525C4">
        <w:tc>
          <w:tcPr>
            <w:tcW w:w="9535" w:type="dxa"/>
            <w:gridSpan w:val="4"/>
          </w:tcPr>
          <w:p w14:paraId="06678898"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16. ŠALIŲ ATSTOVŲ PARAŠAI</w:t>
            </w:r>
          </w:p>
        </w:tc>
      </w:tr>
      <w:tr w:rsidR="007E62FF" w:rsidRPr="007E62FF" w14:paraId="181642D9" w14:textId="77777777" w:rsidTr="009525C4">
        <w:tc>
          <w:tcPr>
            <w:tcW w:w="5224" w:type="dxa"/>
            <w:gridSpan w:val="3"/>
          </w:tcPr>
          <w:p w14:paraId="2C28BDB2"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PIRKĖJAS</w:t>
            </w:r>
          </w:p>
        </w:tc>
        <w:tc>
          <w:tcPr>
            <w:tcW w:w="4311" w:type="dxa"/>
          </w:tcPr>
          <w:p w14:paraId="32022A1C"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b/>
                <w:sz w:val="24"/>
                <w:szCs w:val="24"/>
                <w14:ligatures w14:val="none"/>
              </w:rPr>
              <w:t>TIEKĖJAS</w:t>
            </w:r>
          </w:p>
        </w:tc>
      </w:tr>
      <w:tr w:rsidR="007E62FF" w:rsidRPr="007E62FF" w14:paraId="409D6B72" w14:textId="77777777" w:rsidTr="009525C4">
        <w:tc>
          <w:tcPr>
            <w:tcW w:w="5224" w:type="dxa"/>
            <w:gridSpan w:val="3"/>
          </w:tcPr>
          <w:p w14:paraId="290F4E08" w14:textId="23EFBE53" w:rsidR="007E62FF" w:rsidRPr="007E62FF" w:rsidRDefault="00F06445" w:rsidP="007E62FF">
            <w:pPr>
              <w:spacing w:after="0" w:line="240" w:lineRule="auto"/>
              <w:jc w:val="center"/>
              <w:rPr>
                <w:rFonts w:ascii="Times New Roman" w:eastAsia="Times New Roman" w:hAnsi="Times New Roman" w:cs="Times New Roman"/>
                <w:color w:val="4472C4"/>
                <w:sz w:val="24"/>
                <w:szCs w:val="24"/>
                <w14:ligatures w14:val="none"/>
              </w:rPr>
            </w:pPr>
            <w:r w:rsidRPr="00F06445">
              <w:rPr>
                <w:rFonts w:ascii="Times New Roman" w:eastAsia="Times New Roman" w:hAnsi="Times New Roman" w:cs="Times New Roman"/>
                <w:sz w:val="24"/>
                <w:szCs w:val="24"/>
                <w14:ligatures w14:val="none"/>
              </w:rPr>
              <w:t>Šalčininkų rajono savivaldybės administracijos direktorius Gžegož Jurgo</w:t>
            </w:r>
          </w:p>
        </w:tc>
        <w:tc>
          <w:tcPr>
            <w:tcW w:w="4311" w:type="dxa"/>
          </w:tcPr>
          <w:p w14:paraId="4B316285" w14:textId="77777777" w:rsidR="007E62FF" w:rsidRPr="007E62FF" w:rsidRDefault="007E62FF" w:rsidP="007E62FF">
            <w:pPr>
              <w:spacing w:after="0" w:line="240" w:lineRule="auto"/>
              <w:jc w:val="center"/>
              <w:rPr>
                <w:rFonts w:ascii="Times New Roman" w:eastAsia="Times New Roman" w:hAnsi="Times New Roman" w:cs="Times New Roman"/>
                <w:b/>
                <w:sz w:val="24"/>
                <w:szCs w:val="24"/>
                <w14:ligatures w14:val="none"/>
              </w:rPr>
            </w:pPr>
            <w:r w:rsidRPr="007E62FF">
              <w:rPr>
                <w:rFonts w:ascii="Times New Roman" w:eastAsia="Times New Roman" w:hAnsi="Times New Roman" w:cs="Times New Roman"/>
                <w:color w:val="4472C4"/>
                <w:sz w:val="24"/>
                <w:szCs w:val="24"/>
                <w14:ligatures w14:val="none"/>
              </w:rPr>
              <w:t>(nurodomos atstovo pareigos, vardas, pavardė)</w:t>
            </w:r>
          </w:p>
        </w:tc>
      </w:tr>
      <w:tr w:rsidR="007E62FF" w:rsidRPr="007E62FF" w14:paraId="165C4387" w14:textId="77777777" w:rsidTr="009525C4">
        <w:tc>
          <w:tcPr>
            <w:tcW w:w="5224" w:type="dxa"/>
            <w:gridSpan w:val="3"/>
          </w:tcPr>
          <w:p w14:paraId="722FDA2A" w14:textId="77777777" w:rsidR="007E62FF" w:rsidRPr="007E62FF" w:rsidRDefault="007E62FF" w:rsidP="007E62FF">
            <w:pPr>
              <w:spacing w:after="0" w:line="240" w:lineRule="auto"/>
              <w:jc w:val="center"/>
              <w:rPr>
                <w:rFonts w:ascii="Times New Roman" w:eastAsia="Times New Roman" w:hAnsi="Times New Roman" w:cs="Times New Roman"/>
                <w:b/>
                <w:color w:val="4472C4"/>
                <w:sz w:val="24"/>
                <w:szCs w:val="24"/>
                <w14:ligatures w14:val="none"/>
              </w:rPr>
            </w:pPr>
          </w:p>
          <w:p w14:paraId="30D170B9" w14:textId="77777777" w:rsidR="007E62FF" w:rsidRPr="007E62FF" w:rsidRDefault="007E62FF" w:rsidP="007E62FF">
            <w:pPr>
              <w:spacing w:after="0" w:line="240" w:lineRule="auto"/>
              <w:jc w:val="center"/>
              <w:rPr>
                <w:rFonts w:ascii="Times New Roman" w:eastAsia="Times New Roman" w:hAnsi="Times New Roman" w:cs="Times New Roman"/>
                <w:b/>
                <w:color w:val="4472C4"/>
                <w:sz w:val="24"/>
                <w:szCs w:val="24"/>
                <w14:ligatures w14:val="none"/>
              </w:rPr>
            </w:pPr>
            <w:r w:rsidRPr="007E62FF">
              <w:rPr>
                <w:rFonts w:ascii="Times New Roman" w:eastAsia="Times New Roman" w:hAnsi="Times New Roman" w:cs="Times New Roman"/>
                <w:b/>
                <w:color w:val="4472C4"/>
                <w:sz w:val="24"/>
                <w:szCs w:val="24"/>
                <w14:ligatures w14:val="none"/>
              </w:rPr>
              <w:t>(parašas)</w:t>
            </w:r>
          </w:p>
          <w:p w14:paraId="6DDE3F99" w14:textId="77777777" w:rsidR="007E62FF" w:rsidRPr="007E62FF" w:rsidRDefault="007E62FF" w:rsidP="007E62FF">
            <w:pPr>
              <w:spacing w:after="0" w:line="240" w:lineRule="auto"/>
              <w:jc w:val="center"/>
              <w:rPr>
                <w:rFonts w:ascii="Times New Roman" w:eastAsia="Times New Roman" w:hAnsi="Times New Roman" w:cs="Times New Roman"/>
                <w:b/>
                <w:color w:val="4472C4"/>
                <w:sz w:val="24"/>
                <w:szCs w:val="24"/>
                <w14:ligatures w14:val="none"/>
              </w:rPr>
            </w:pPr>
          </w:p>
          <w:p w14:paraId="023ABAFC" w14:textId="77777777" w:rsidR="007E62FF" w:rsidRPr="007E62FF" w:rsidRDefault="007E62FF" w:rsidP="007E62FF">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Pr>
          <w:p w14:paraId="22240654" w14:textId="77777777" w:rsidR="007E62FF" w:rsidRPr="007E62FF" w:rsidRDefault="007E62FF" w:rsidP="007E62FF">
            <w:pPr>
              <w:spacing w:after="0" w:line="240" w:lineRule="auto"/>
              <w:jc w:val="center"/>
              <w:rPr>
                <w:rFonts w:ascii="Times New Roman" w:eastAsia="Times New Roman" w:hAnsi="Times New Roman" w:cs="Times New Roman"/>
                <w:b/>
                <w:color w:val="4472C4"/>
                <w:sz w:val="24"/>
                <w:szCs w:val="24"/>
                <w14:ligatures w14:val="none"/>
              </w:rPr>
            </w:pPr>
          </w:p>
          <w:p w14:paraId="5B138182" w14:textId="77777777" w:rsidR="007E62FF" w:rsidRPr="007E62FF" w:rsidRDefault="007E62FF" w:rsidP="007E62FF">
            <w:pPr>
              <w:spacing w:after="0" w:line="240" w:lineRule="auto"/>
              <w:jc w:val="center"/>
              <w:rPr>
                <w:rFonts w:ascii="Times New Roman" w:eastAsia="Times New Roman" w:hAnsi="Times New Roman" w:cs="Times New Roman"/>
                <w:b/>
                <w:color w:val="4472C4"/>
                <w:sz w:val="24"/>
                <w:szCs w:val="24"/>
                <w14:ligatures w14:val="none"/>
              </w:rPr>
            </w:pPr>
            <w:r w:rsidRPr="007E62FF">
              <w:rPr>
                <w:rFonts w:ascii="Times New Roman" w:eastAsia="Times New Roman" w:hAnsi="Times New Roman" w:cs="Times New Roman"/>
                <w:b/>
                <w:color w:val="4472C4"/>
                <w:sz w:val="24"/>
                <w:szCs w:val="24"/>
                <w14:ligatures w14:val="none"/>
              </w:rPr>
              <w:t>(parašas)</w:t>
            </w:r>
          </w:p>
        </w:tc>
      </w:tr>
    </w:tbl>
    <w:p w14:paraId="6C9749B6"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p w14:paraId="02F3C9C0" w14:textId="77777777" w:rsidR="007E62FF" w:rsidRPr="007E62FF" w:rsidRDefault="007E62FF" w:rsidP="007E62FF">
      <w:pPr>
        <w:spacing w:after="0" w:line="240" w:lineRule="auto"/>
        <w:rPr>
          <w:rFonts w:ascii="Times New Roman" w:eastAsia="Times New Roman" w:hAnsi="Times New Roman" w:cs="Times New Roman"/>
          <w:kern w:val="0"/>
          <w:sz w:val="24"/>
          <w:szCs w:val="24"/>
          <w14:ligatures w14:val="none"/>
        </w:rPr>
      </w:pPr>
    </w:p>
    <w:sectPr w:rsidR="007E62FF" w:rsidRPr="007E62FF" w:rsidSect="007E62FF">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65E"/>
    <w:rsid w:val="0022554D"/>
    <w:rsid w:val="003906A0"/>
    <w:rsid w:val="003A4B70"/>
    <w:rsid w:val="003D0D6F"/>
    <w:rsid w:val="004B4BF7"/>
    <w:rsid w:val="0069380B"/>
    <w:rsid w:val="00705010"/>
    <w:rsid w:val="007E62FF"/>
    <w:rsid w:val="00852ABC"/>
    <w:rsid w:val="0085432A"/>
    <w:rsid w:val="009602AB"/>
    <w:rsid w:val="00994AEF"/>
    <w:rsid w:val="00A81D0E"/>
    <w:rsid w:val="00A8665E"/>
    <w:rsid w:val="00B04A48"/>
    <w:rsid w:val="00C63B1C"/>
    <w:rsid w:val="00DD1CEB"/>
    <w:rsid w:val="00E26F0C"/>
    <w:rsid w:val="00F06445"/>
    <w:rsid w:val="00FE7B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EB16"/>
  <w15:chartTrackingRefBased/>
  <w15:docId w15:val="{FB94F518-1B2C-4419-B6B5-F95215A1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4A48"/>
  </w:style>
  <w:style w:type="paragraph" w:styleId="Antrat1">
    <w:name w:val="heading 1"/>
    <w:basedOn w:val="prastasis"/>
    <w:next w:val="prastasis"/>
    <w:link w:val="Antrat1Diagrama"/>
    <w:uiPriority w:val="9"/>
    <w:qFormat/>
    <w:rsid w:val="00A866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866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8665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8665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8665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8665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665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665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665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665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8665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8665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8665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8665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866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866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866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866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866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66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8665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66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665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665E"/>
    <w:rPr>
      <w:i/>
      <w:iCs/>
      <w:color w:val="404040" w:themeColor="text1" w:themeTint="BF"/>
    </w:rPr>
  </w:style>
  <w:style w:type="paragraph" w:styleId="Sraopastraipa">
    <w:name w:val="List Paragraph"/>
    <w:basedOn w:val="prastasis"/>
    <w:uiPriority w:val="34"/>
    <w:qFormat/>
    <w:rsid w:val="00A8665E"/>
    <w:pPr>
      <w:ind w:left="720"/>
      <w:contextualSpacing/>
    </w:pPr>
  </w:style>
  <w:style w:type="character" w:styleId="Rykuspabraukimas">
    <w:name w:val="Intense Emphasis"/>
    <w:basedOn w:val="Numatytasispastraiposriftas"/>
    <w:uiPriority w:val="21"/>
    <w:qFormat/>
    <w:rsid w:val="00A8665E"/>
    <w:rPr>
      <w:i/>
      <w:iCs/>
      <w:color w:val="0F4761" w:themeColor="accent1" w:themeShade="BF"/>
    </w:rPr>
  </w:style>
  <w:style w:type="paragraph" w:styleId="Iskirtacitata">
    <w:name w:val="Intense Quote"/>
    <w:basedOn w:val="prastasis"/>
    <w:next w:val="prastasis"/>
    <w:link w:val="IskirtacitataDiagrama"/>
    <w:uiPriority w:val="30"/>
    <w:qFormat/>
    <w:rsid w:val="00A866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8665E"/>
    <w:rPr>
      <w:i/>
      <w:iCs/>
      <w:color w:val="0F4761" w:themeColor="accent1" w:themeShade="BF"/>
    </w:rPr>
  </w:style>
  <w:style w:type="character" w:styleId="Rykinuoroda">
    <w:name w:val="Intense Reference"/>
    <w:basedOn w:val="Numatytasispastraiposriftas"/>
    <w:uiPriority w:val="32"/>
    <w:qFormat/>
    <w:rsid w:val="00A8665E"/>
    <w:rPr>
      <w:b/>
      <w:bCs/>
      <w:smallCaps/>
      <w:color w:val="0F4761" w:themeColor="accent1" w:themeShade="BF"/>
      <w:spacing w:val="5"/>
    </w:rPr>
  </w:style>
  <w:style w:type="numbering" w:customStyle="1" w:styleId="Sraonra1">
    <w:name w:val="Sąrašo nėra1"/>
    <w:next w:val="Sraonra"/>
    <w:uiPriority w:val="99"/>
    <w:semiHidden/>
    <w:unhideWhenUsed/>
    <w:rsid w:val="007E62FF"/>
  </w:style>
  <w:style w:type="character" w:styleId="Vietosrezervavimoenklotekstas">
    <w:name w:val="Placeholder Text"/>
    <w:basedOn w:val="Numatytasispastraiposriftas"/>
    <w:rsid w:val="007E62FF"/>
    <w:rPr>
      <w:color w:val="808080"/>
    </w:rPr>
  </w:style>
  <w:style w:type="character" w:customStyle="1" w:styleId="Domylnaczcionkaakapitu">
    <w:name w:val="Domyślna czcionka akapitu"/>
    <w:rsid w:val="00B04A48"/>
  </w:style>
  <w:style w:type="paragraph" w:customStyle="1" w:styleId="Heading">
    <w:name w:val="Heading"/>
    <w:next w:val="prastasis"/>
    <w:rsid w:val="004B4B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790923">
      <w:bodyDiv w:val="1"/>
      <w:marLeft w:val="0"/>
      <w:marRight w:val="0"/>
      <w:marTop w:val="0"/>
      <w:marBottom w:val="0"/>
      <w:divBdr>
        <w:top w:val="none" w:sz="0" w:space="0" w:color="auto"/>
        <w:left w:val="none" w:sz="0" w:space="0" w:color="auto"/>
        <w:bottom w:val="none" w:sz="0" w:space="0" w:color="auto"/>
        <w:right w:val="none" w:sz="0" w:space="0" w:color="auto"/>
      </w:divBdr>
    </w:div>
    <w:div w:id="847645122">
      <w:bodyDiv w:val="1"/>
      <w:marLeft w:val="0"/>
      <w:marRight w:val="0"/>
      <w:marTop w:val="0"/>
      <w:marBottom w:val="0"/>
      <w:divBdr>
        <w:top w:val="none" w:sz="0" w:space="0" w:color="auto"/>
        <w:left w:val="none" w:sz="0" w:space="0" w:color="auto"/>
        <w:bottom w:val="none" w:sz="0" w:space="0" w:color="auto"/>
        <w:right w:val="none" w:sz="0" w:space="0" w:color="auto"/>
      </w:divBdr>
    </w:div>
    <w:div w:id="887840488">
      <w:bodyDiv w:val="1"/>
      <w:marLeft w:val="0"/>
      <w:marRight w:val="0"/>
      <w:marTop w:val="0"/>
      <w:marBottom w:val="0"/>
      <w:divBdr>
        <w:top w:val="none" w:sz="0" w:space="0" w:color="auto"/>
        <w:left w:val="none" w:sz="0" w:space="0" w:color="auto"/>
        <w:bottom w:val="none" w:sz="0" w:space="0" w:color="auto"/>
        <w:right w:val="none" w:sz="0" w:space="0" w:color="auto"/>
      </w:divBdr>
    </w:div>
    <w:div w:id="963579678">
      <w:bodyDiv w:val="1"/>
      <w:marLeft w:val="0"/>
      <w:marRight w:val="0"/>
      <w:marTop w:val="0"/>
      <w:marBottom w:val="0"/>
      <w:divBdr>
        <w:top w:val="none" w:sz="0" w:space="0" w:color="auto"/>
        <w:left w:val="none" w:sz="0" w:space="0" w:color="auto"/>
        <w:bottom w:val="none" w:sz="0" w:space="0" w:color="auto"/>
        <w:right w:val="none" w:sz="0" w:space="0" w:color="auto"/>
      </w:divBdr>
    </w:div>
    <w:div w:id="1406149142">
      <w:bodyDiv w:val="1"/>
      <w:marLeft w:val="0"/>
      <w:marRight w:val="0"/>
      <w:marTop w:val="0"/>
      <w:marBottom w:val="0"/>
      <w:divBdr>
        <w:top w:val="none" w:sz="0" w:space="0" w:color="auto"/>
        <w:left w:val="none" w:sz="0" w:space="0" w:color="auto"/>
        <w:bottom w:val="none" w:sz="0" w:space="0" w:color="auto"/>
        <w:right w:val="none" w:sz="0" w:space="0" w:color="auto"/>
      </w:divBdr>
    </w:div>
    <w:div w:id="1562448993">
      <w:bodyDiv w:val="1"/>
      <w:marLeft w:val="0"/>
      <w:marRight w:val="0"/>
      <w:marTop w:val="0"/>
      <w:marBottom w:val="0"/>
      <w:divBdr>
        <w:top w:val="none" w:sz="0" w:space="0" w:color="auto"/>
        <w:left w:val="none" w:sz="0" w:space="0" w:color="auto"/>
        <w:bottom w:val="none" w:sz="0" w:space="0" w:color="auto"/>
        <w:right w:val="none" w:sz="0" w:space="0" w:color="auto"/>
      </w:divBdr>
    </w:div>
    <w:div w:id="1718626938">
      <w:bodyDiv w:val="1"/>
      <w:marLeft w:val="0"/>
      <w:marRight w:val="0"/>
      <w:marTop w:val="0"/>
      <w:marBottom w:val="0"/>
      <w:divBdr>
        <w:top w:val="none" w:sz="0" w:space="0" w:color="auto"/>
        <w:left w:val="none" w:sz="0" w:space="0" w:color="auto"/>
        <w:bottom w:val="none" w:sz="0" w:space="0" w:color="auto"/>
        <w:right w:val="none" w:sz="0" w:space="0" w:color="auto"/>
      </w:divBdr>
    </w:div>
    <w:div w:id="1785688218">
      <w:bodyDiv w:val="1"/>
      <w:marLeft w:val="0"/>
      <w:marRight w:val="0"/>
      <w:marTop w:val="0"/>
      <w:marBottom w:val="0"/>
      <w:divBdr>
        <w:top w:val="none" w:sz="0" w:space="0" w:color="auto"/>
        <w:left w:val="none" w:sz="0" w:space="0" w:color="auto"/>
        <w:bottom w:val="none" w:sz="0" w:space="0" w:color="auto"/>
        <w:right w:val="none" w:sz="0" w:space="0" w:color="auto"/>
      </w:divBdr>
    </w:div>
    <w:div w:id="1921330646">
      <w:bodyDiv w:val="1"/>
      <w:marLeft w:val="0"/>
      <w:marRight w:val="0"/>
      <w:marTop w:val="0"/>
      <w:marBottom w:val="0"/>
      <w:divBdr>
        <w:top w:val="none" w:sz="0" w:space="0" w:color="auto"/>
        <w:left w:val="none" w:sz="0" w:space="0" w:color="auto"/>
        <w:bottom w:val="none" w:sz="0" w:space="0" w:color="auto"/>
        <w:right w:val="none" w:sz="0" w:space="0" w:color="auto"/>
      </w:divBdr>
    </w:div>
    <w:div w:id="194703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8879</Words>
  <Characters>5062</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Tomaševič</dc:creator>
  <cp:keywords/>
  <dc:description/>
  <cp:lastModifiedBy>Marina Veligorienė</cp:lastModifiedBy>
  <cp:revision>8</cp:revision>
  <dcterms:created xsi:type="dcterms:W3CDTF">2025-04-29T10:44:00Z</dcterms:created>
  <dcterms:modified xsi:type="dcterms:W3CDTF">2025-04-30T07:28:00Z</dcterms:modified>
</cp:coreProperties>
</file>